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8" w:rsidRPr="00D54A44" w:rsidRDefault="00724B57" w:rsidP="00667A18">
      <w:pPr>
        <w:spacing w:after="0" w:line="240" w:lineRule="auto"/>
        <w:rPr>
          <w:bCs/>
          <w:sz w:val="32"/>
          <w:szCs w:val="32"/>
        </w:rPr>
      </w:pPr>
      <w:r w:rsidRPr="00D54A44">
        <w:rPr>
          <w:bCs/>
          <w:sz w:val="32"/>
          <w:szCs w:val="32"/>
        </w:rPr>
        <w:t>Bratři a sestry, slavíme tuto bohoslužbu v</w:t>
      </w:r>
      <w:r w:rsidR="00667A18" w:rsidRPr="00D54A44">
        <w:rPr>
          <w:bCs/>
          <w:sz w:val="32"/>
          <w:szCs w:val="32"/>
        </w:rPr>
        <w:t xml:space="preserve">e jménu </w:t>
      </w:r>
      <w:r w:rsidRPr="00D54A44">
        <w:rPr>
          <w:bCs/>
          <w:sz w:val="32"/>
          <w:szCs w:val="32"/>
        </w:rPr>
        <w:t>Boha Otce, i Syna i Ducha svatého. Amen</w:t>
      </w:r>
    </w:p>
    <w:p w:rsidR="00667A18" w:rsidRPr="00D54A44" w:rsidRDefault="00667A18" w:rsidP="00667A18">
      <w:pPr>
        <w:spacing w:before="100" w:beforeAutospacing="1" w:after="100" w:afterAutospacing="1"/>
        <w:rPr>
          <w:bCs/>
          <w:sz w:val="32"/>
          <w:szCs w:val="32"/>
        </w:rPr>
      </w:pPr>
      <w:r w:rsidRPr="00D54A44">
        <w:rPr>
          <w:bCs/>
          <w:sz w:val="32"/>
          <w:szCs w:val="32"/>
        </w:rPr>
        <w:t xml:space="preserve">Milost našeho pána Ježíše Krista, láska Boží a společenství Ducha svatého, </w:t>
      </w:r>
      <w:r w:rsidR="008B1AC3" w:rsidRPr="00D54A44">
        <w:rPr>
          <w:bCs/>
          <w:sz w:val="32"/>
          <w:szCs w:val="32"/>
        </w:rPr>
        <w:t>ať jsou</w:t>
      </w:r>
      <w:r w:rsidRPr="00D54A44">
        <w:rPr>
          <w:bCs/>
          <w:sz w:val="32"/>
          <w:szCs w:val="32"/>
        </w:rPr>
        <w:t xml:space="preserve"> se všemi vámi. Amen</w:t>
      </w:r>
    </w:p>
    <w:p w:rsidR="00AB6190" w:rsidRDefault="00667A18" w:rsidP="001D1866">
      <w:pPr>
        <w:pStyle w:val="Normlnweb"/>
        <w:spacing w:after="0" w:afterAutospacing="0"/>
        <w:ind w:firstLine="6"/>
        <w:rPr>
          <w:rFonts w:asciiTheme="minorHAnsi" w:hAnsiTheme="minorHAnsi"/>
          <w:sz w:val="32"/>
          <w:szCs w:val="32"/>
        </w:rPr>
      </w:pPr>
      <w:r w:rsidRPr="001D1866">
        <w:rPr>
          <w:rFonts w:asciiTheme="minorHAnsi" w:hAnsiTheme="minorHAnsi"/>
          <w:b/>
          <w:bCs/>
          <w:sz w:val="32"/>
          <w:szCs w:val="32"/>
        </w:rPr>
        <w:t>Introitus</w:t>
      </w:r>
      <w:r w:rsidR="00AB6190" w:rsidRPr="001D1866">
        <w:rPr>
          <w:rFonts w:asciiTheme="minorHAnsi" w:hAnsiTheme="minorHAnsi"/>
          <w:b/>
          <w:bCs/>
          <w:sz w:val="32"/>
          <w:szCs w:val="32"/>
        </w:rPr>
        <w:t xml:space="preserve"> </w:t>
      </w:r>
      <w:r w:rsidR="00AB6190" w:rsidRPr="001D1866">
        <w:rPr>
          <w:rFonts w:asciiTheme="minorHAnsi" w:hAnsiTheme="minorHAnsi"/>
          <w:sz w:val="32"/>
          <w:szCs w:val="32"/>
        </w:rPr>
        <w:t xml:space="preserve">Blahoslavený ten, kterýž nechodí po radě bezbožných a na cestě hříšníků nestojí a na stolici </w:t>
      </w:r>
      <w:proofErr w:type="spellStart"/>
      <w:r w:rsidR="00AB6190" w:rsidRPr="001D1866">
        <w:rPr>
          <w:rFonts w:asciiTheme="minorHAnsi" w:hAnsiTheme="minorHAnsi"/>
          <w:sz w:val="32"/>
          <w:szCs w:val="32"/>
        </w:rPr>
        <w:t>posměvačů</w:t>
      </w:r>
      <w:proofErr w:type="spellEnd"/>
      <w:r w:rsidR="00AB6190" w:rsidRPr="001D1866">
        <w:rPr>
          <w:rFonts w:asciiTheme="minorHAnsi" w:hAnsiTheme="minorHAnsi"/>
          <w:sz w:val="32"/>
          <w:szCs w:val="32"/>
        </w:rPr>
        <w:t xml:space="preserve"> nesedá, ale v zákoně Hospodinově jest l</w:t>
      </w:r>
      <w:r w:rsidR="001D1866">
        <w:rPr>
          <w:rFonts w:asciiTheme="minorHAnsi" w:hAnsiTheme="minorHAnsi"/>
          <w:sz w:val="32"/>
          <w:szCs w:val="32"/>
        </w:rPr>
        <w:t>i</w:t>
      </w:r>
      <w:r w:rsidR="00AB6190" w:rsidRPr="001D1866">
        <w:rPr>
          <w:rFonts w:asciiTheme="minorHAnsi" w:hAnsiTheme="minorHAnsi"/>
          <w:sz w:val="32"/>
          <w:szCs w:val="32"/>
        </w:rPr>
        <w:t>bost jeho.</w:t>
      </w:r>
    </w:p>
    <w:p w:rsidR="001F58DF" w:rsidRPr="001D1866" w:rsidRDefault="001F58DF" w:rsidP="001F58DF">
      <w:pPr>
        <w:pStyle w:val="Normlnweb"/>
        <w:spacing w:after="0" w:afterAutospacing="0"/>
        <w:ind w:firstLine="6"/>
        <w:rPr>
          <w:rFonts w:asciiTheme="minorHAnsi" w:hAnsiTheme="minorHAnsi"/>
          <w:sz w:val="32"/>
          <w:szCs w:val="32"/>
        </w:rPr>
      </w:pPr>
      <w:r>
        <w:rPr>
          <w:rFonts w:asciiTheme="minorHAnsi" w:hAnsiTheme="minorHAnsi"/>
          <w:sz w:val="32"/>
          <w:szCs w:val="32"/>
        </w:rPr>
        <w:t>Bratři a sestry, to jsou slova žalmu prvního, k</w:t>
      </w:r>
      <w:r w:rsidRPr="001D1866">
        <w:rPr>
          <w:rFonts w:asciiTheme="minorHAnsi" w:hAnsiTheme="minorHAnsi"/>
          <w:sz w:val="32"/>
          <w:szCs w:val="32"/>
        </w:rPr>
        <w:t xml:space="preserve">terá </w:t>
      </w:r>
      <w:r>
        <w:rPr>
          <w:rFonts w:asciiTheme="minorHAnsi" w:hAnsiTheme="minorHAnsi"/>
          <w:sz w:val="32"/>
          <w:szCs w:val="32"/>
        </w:rPr>
        <w:t xml:space="preserve">nás </w:t>
      </w:r>
      <w:r w:rsidRPr="001D1866">
        <w:rPr>
          <w:rFonts w:asciiTheme="minorHAnsi" w:hAnsiTheme="minorHAnsi"/>
          <w:sz w:val="32"/>
          <w:szCs w:val="32"/>
        </w:rPr>
        <w:t xml:space="preserve">uvádějí </w:t>
      </w:r>
      <w:r>
        <w:rPr>
          <w:rFonts w:asciiTheme="minorHAnsi" w:hAnsiTheme="minorHAnsi"/>
          <w:sz w:val="32"/>
          <w:szCs w:val="32"/>
        </w:rPr>
        <w:t xml:space="preserve">do slavení </w:t>
      </w:r>
      <w:r w:rsidRPr="001D1866">
        <w:rPr>
          <w:rFonts w:asciiTheme="minorHAnsi" w:hAnsiTheme="minorHAnsi"/>
          <w:sz w:val="32"/>
          <w:szCs w:val="32"/>
        </w:rPr>
        <w:t>dnešní bohoslužb</w:t>
      </w:r>
      <w:r>
        <w:rPr>
          <w:rFonts w:asciiTheme="minorHAnsi" w:hAnsiTheme="minorHAnsi"/>
          <w:sz w:val="32"/>
          <w:szCs w:val="32"/>
        </w:rPr>
        <w:t xml:space="preserve">y 6tou neděli po Zjevení Páně. </w:t>
      </w:r>
    </w:p>
    <w:p w:rsidR="001D1866" w:rsidRDefault="001D1866" w:rsidP="001D1866">
      <w:pPr>
        <w:spacing w:after="0" w:line="240" w:lineRule="auto"/>
        <w:rPr>
          <w:sz w:val="32"/>
          <w:szCs w:val="32"/>
        </w:rPr>
      </w:pPr>
    </w:p>
    <w:p w:rsidR="001D1866" w:rsidRPr="00FF1C0C" w:rsidRDefault="001D1866" w:rsidP="001D1866">
      <w:pPr>
        <w:spacing w:after="0" w:line="240" w:lineRule="auto"/>
        <w:rPr>
          <w:sz w:val="32"/>
          <w:szCs w:val="32"/>
        </w:rPr>
      </w:pPr>
      <w:r w:rsidRPr="001D1866">
        <w:rPr>
          <w:b/>
          <w:sz w:val="32"/>
          <w:szCs w:val="32"/>
        </w:rPr>
        <w:t>Píseň</w:t>
      </w:r>
      <w:r>
        <w:rPr>
          <w:sz w:val="32"/>
          <w:szCs w:val="32"/>
        </w:rPr>
        <w:t xml:space="preserve"> </w:t>
      </w:r>
      <w:r w:rsidRPr="00FF1C0C">
        <w:rPr>
          <w:sz w:val="32"/>
          <w:szCs w:val="32"/>
        </w:rPr>
        <w:t>360 My čekáme, kdy zavítáš (</w:t>
      </w:r>
      <w:r>
        <w:rPr>
          <w:sz w:val="32"/>
          <w:szCs w:val="32"/>
        </w:rPr>
        <w:t>3 sloky</w:t>
      </w:r>
      <w:r w:rsidRPr="00FF1C0C">
        <w:rPr>
          <w:sz w:val="32"/>
          <w:szCs w:val="32"/>
        </w:rPr>
        <w:t>)</w:t>
      </w:r>
    </w:p>
    <w:p w:rsidR="00AB6190" w:rsidRPr="00AB6190" w:rsidRDefault="001D1866" w:rsidP="001D1866">
      <w:pPr>
        <w:spacing w:before="100" w:beforeAutospacing="1" w:after="0" w:line="240" w:lineRule="auto"/>
        <w:ind w:firstLine="6"/>
        <w:rPr>
          <w:rFonts w:eastAsia="Times New Roman" w:cs="Times New Roman"/>
          <w:b/>
          <w:sz w:val="32"/>
          <w:szCs w:val="32"/>
          <w:lang w:eastAsia="cs-CZ"/>
        </w:rPr>
      </w:pPr>
      <w:r w:rsidRPr="001D1866">
        <w:rPr>
          <w:rFonts w:eastAsia="Times New Roman" w:cs="Times New Roman"/>
          <w:b/>
          <w:sz w:val="32"/>
          <w:szCs w:val="32"/>
          <w:lang w:eastAsia="cs-CZ"/>
        </w:rPr>
        <w:t>Modlitba</w:t>
      </w:r>
    </w:p>
    <w:p w:rsidR="00AB6190" w:rsidRPr="00AB6190" w:rsidRDefault="00AB6190" w:rsidP="001D1866">
      <w:pPr>
        <w:spacing w:before="100" w:beforeAutospacing="1" w:after="0" w:line="240" w:lineRule="auto"/>
        <w:ind w:firstLine="6"/>
        <w:rPr>
          <w:rFonts w:eastAsia="Times New Roman" w:cs="Times New Roman"/>
          <w:sz w:val="32"/>
          <w:szCs w:val="32"/>
          <w:lang w:eastAsia="cs-CZ"/>
        </w:rPr>
      </w:pPr>
      <w:r w:rsidRPr="00AB6190">
        <w:rPr>
          <w:rFonts w:eastAsia="Times New Roman" w:cs="Times New Roman"/>
          <w:sz w:val="32"/>
          <w:szCs w:val="32"/>
          <w:lang w:eastAsia="cs-CZ"/>
        </w:rPr>
        <w:t xml:space="preserve">Přišli jsme, Bože, do tohoto shromáždění, abychom slyšeli tvé slovo, zpívali chvály a </w:t>
      </w:r>
      <w:r w:rsidR="001D1866">
        <w:rPr>
          <w:rFonts w:eastAsia="Times New Roman" w:cs="Times New Roman"/>
          <w:sz w:val="32"/>
          <w:szCs w:val="32"/>
          <w:lang w:eastAsia="cs-CZ"/>
        </w:rPr>
        <w:t>svěřili</w:t>
      </w:r>
      <w:r w:rsidRPr="00AB6190">
        <w:rPr>
          <w:rFonts w:eastAsia="Times New Roman" w:cs="Times New Roman"/>
          <w:sz w:val="32"/>
          <w:szCs w:val="32"/>
          <w:lang w:eastAsia="cs-CZ"/>
        </w:rPr>
        <w:t xml:space="preserve"> </w:t>
      </w:r>
      <w:r w:rsidR="001D1866">
        <w:rPr>
          <w:rFonts w:eastAsia="Times New Roman" w:cs="Times New Roman"/>
          <w:sz w:val="32"/>
          <w:szCs w:val="32"/>
          <w:lang w:eastAsia="cs-CZ"/>
        </w:rPr>
        <w:t xml:space="preserve">Ti </w:t>
      </w:r>
      <w:r w:rsidRPr="00AB6190">
        <w:rPr>
          <w:rFonts w:eastAsia="Times New Roman" w:cs="Times New Roman"/>
          <w:sz w:val="32"/>
          <w:szCs w:val="32"/>
          <w:lang w:eastAsia="cs-CZ"/>
        </w:rPr>
        <w:t>s</w:t>
      </w:r>
      <w:r w:rsidR="001D1866">
        <w:rPr>
          <w:rFonts w:eastAsia="Times New Roman" w:cs="Times New Roman"/>
          <w:sz w:val="32"/>
          <w:szCs w:val="32"/>
          <w:lang w:eastAsia="cs-CZ"/>
        </w:rPr>
        <w:t>ebe a s</w:t>
      </w:r>
      <w:r w:rsidRPr="00AB6190">
        <w:rPr>
          <w:rFonts w:eastAsia="Times New Roman" w:cs="Times New Roman"/>
          <w:sz w:val="32"/>
          <w:szCs w:val="32"/>
          <w:lang w:eastAsia="cs-CZ"/>
        </w:rPr>
        <w:t xml:space="preserve">vé prosby. Tváří v tvář tvé svatosti také chceme vyznat, že jsme se odchýlili z tvé cesty a že </w:t>
      </w:r>
      <w:r w:rsidR="001D1866">
        <w:rPr>
          <w:rFonts w:eastAsia="Times New Roman" w:cs="Times New Roman"/>
          <w:sz w:val="32"/>
          <w:szCs w:val="32"/>
          <w:lang w:eastAsia="cs-CZ"/>
        </w:rPr>
        <w:t xml:space="preserve">se </w:t>
      </w:r>
      <w:r w:rsidRPr="00AB6190">
        <w:rPr>
          <w:rFonts w:eastAsia="Times New Roman" w:cs="Times New Roman"/>
          <w:sz w:val="32"/>
          <w:szCs w:val="32"/>
          <w:lang w:eastAsia="cs-CZ"/>
        </w:rPr>
        <w:t>vlastní silou nedokážeme vrátit zpět. Nebeský Otče, myslíme na svá opomenutí a viny a prosíme tě</w:t>
      </w:r>
      <w:r w:rsidR="001D1866">
        <w:rPr>
          <w:rFonts w:eastAsia="Times New Roman" w:cs="Times New Roman"/>
          <w:sz w:val="32"/>
          <w:szCs w:val="32"/>
          <w:lang w:eastAsia="cs-CZ"/>
        </w:rPr>
        <w:t>, smiluj se nad námi.</w:t>
      </w:r>
      <w:r w:rsidR="002D4E34">
        <w:rPr>
          <w:rFonts w:eastAsia="Times New Roman" w:cs="Times New Roman"/>
          <w:sz w:val="32"/>
          <w:szCs w:val="32"/>
          <w:lang w:eastAsia="cs-CZ"/>
        </w:rPr>
        <w:t xml:space="preserve"> Přiveď nás opět k sobě. </w:t>
      </w:r>
    </w:p>
    <w:p w:rsidR="00AB6190" w:rsidRPr="00AB6190" w:rsidRDefault="00AB6190" w:rsidP="001D1866">
      <w:pPr>
        <w:spacing w:before="100" w:beforeAutospacing="1" w:after="0" w:line="240" w:lineRule="auto"/>
        <w:ind w:firstLine="6"/>
        <w:rPr>
          <w:rFonts w:eastAsia="Times New Roman" w:cs="Times New Roman"/>
          <w:sz w:val="32"/>
          <w:szCs w:val="32"/>
          <w:lang w:eastAsia="cs-CZ"/>
        </w:rPr>
      </w:pPr>
      <w:r w:rsidRPr="00AB6190">
        <w:rPr>
          <w:rFonts w:eastAsia="Times New Roman" w:cs="Times New Roman"/>
          <w:sz w:val="32"/>
          <w:szCs w:val="32"/>
          <w:lang w:eastAsia="cs-CZ"/>
        </w:rPr>
        <w:t xml:space="preserve">Sláva </w:t>
      </w:r>
      <w:r w:rsidR="001D1866">
        <w:rPr>
          <w:rFonts w:eastAsia="Times New Roman" w:cs="Times New Roman"/>
          <w:sz w:val="32"/>
          <w:szCs w:val="32"/>
          <w:lang w:eastAsia="cs-CZ"/>
        </w:rPr>
        <w:t xml:space="preserve">Tobě Pane, Ty se nás ujímáš a ukazuješ nám nový život, novou perspektivu a naději. Díky za </w:t>
      </w:r>
      <w:r w:rsidRPr="00AB6190">
        <w:rPr>
          <w:rFonts w:eastAsia="Times New Roman" w:cs="Times New Roman"/>
          <w:sz w:val="32"/>
          <w:szCs w:val="32"/>
          <w:lang w:eastAsia="cs-CZ"/>
        </w:rPr>
        <w:t>pokoj</w:t>
      </w:r>
      <w:r w:rsidR="001D1866">
        <w:rPr>
          <w:rFonts w:eastAsia="Times New Roman" w:cs="Times New Roman"/>
          <w:sz w:val="32"/>
          <w:szCs w:val="32"/>
          <w:lang w:eastAsia="cs-CZ"/>
        </w:rPr>
        <w:t>, který působíš v našich srdcích a mezi lidmi</w:t>
      </w:r>
      <w:r w:rsidRPr="00AB6190">
        <w:rPr>
          <w:rFonts w:eastAsia="Times New Roman" w:cs="Times New Roman"/>
          <w:sz w:val="32"/>
          <w:szCs w:val="32"/>
          <w:lang w:eastAsia="cs-CZ"/>
        </w:rPr>
        <w:t>.</w:t>
      </w:r>
    </w:p>
    <w:p w:rsidR="00AB6190" w:rsidRPr="00AB6190" w:rsidRDefault="00AB6190" w:rsidP="001D1866">
      <w:pPr>
        <w:spacing w:before="100" w:beforeAutospacing="1" w:after="0" w:line="240" w:lineRule="auto"/>
        <w:rPr>
          <w:rFonts w:eastAsia="Times New Roman" w:cs="Times New Roman"/>
          <w:sz w:val="32"/>
          <w:szCs w:val="32"/>
          <w:lang w:eastAsia="cs-CZ"/>
        </w:rPr>
      </w:pPr>
      <w:r w:rsidRPr="00AB6190">
        <w:rPr>
          <w:rFonts w:eastAsia="Times New Roman" w:cs="Times New Roman"/>
          <w:sz w:val="32"/>
          <w:szCs w:val="32"/>
          <w:lang w:eastAsia="cs-CZ"/>
        </w:rPr>
        <w:t>Veliký Bože, prameni a oporo našeho života. Pomoz nám, abychom důvěřovali tvému slovu a tvému příslibu, neboť ty jediný jsi naší nadějí a bezpečím. Prosíme tě o to skrze Krista, našeho Pána, který v jednotě Ducha svatého s tebou žije a působí na věky věků.</w:t>
      </w:r>
      <w:r w:rsidR="002D4E34">
        <w:rPr>
          <w:rFonts w:eastAsia="Times New Roman" w:cs="Times New Roman"/>
          <w:sz w:val="32"/>
          <w:szCs w:val="32"/>
          <w:lang w:eastAsia="cs-CZ"/>
        </w:rPr>
        <w:t xml:space="preserve"> Amen</w:t>
      </w:r>
    </w:p>
    <w:p w:rsidR="00667A18" w:rsidRPr="001D1866" w:rsidRDefault="00667A18" w:rsidP="00667A18">
      <w:pPr>
        <w:spacing w:before="100" w:beforeAutospacing="1" w:after="100" w:afterAutospacing="1" w:line="240" w:lineRule="auto"/>
        <w:rPr>
          <w:rFonts w:eastAsia="Times New Roman" w:cs="Times New Roman"/>
          <w:sz w:val="32"/>
          <w:szCs w:val="32"/>
          <w:lang w:eastAsia="cs-CZ"/>
        </w:rPr>
      </w:pPr>
    </w:p>
    <w:p w:rsidR="008B5D2A" w:rsidRDefault="00667A18" w:rsidP="008B5D2A">
      <w:pPr>
        <w:spacing w:after="0" w:line="240" w:lineRule="auto"/>
        <w:rPr>
          <w:sz w:val="32"/>
        </w:rPr>
      </w:pPr>
      <w:r w:rsidRPr="00D54A44">
        <w:rPr>
          <w:rFonts w:eastAsia="Times New Roman" w:cs="Times New Roman"/>
          <w:b/>
          <w:bCs/>
          <w:sz w:val="32"/>
          <w:szCs w:val="32"/>
          <w:lang w:eastAsia="cs-CZ"/>
        </w:rPr>
        <w:t xml:space="preserve">Starozákonní čtení </w:t>
      </w:r>
      <w:r w:rsidR="008B5D2A">
        <w:rPr>
          <w:sz w:val="32"/>
        </w:rPr>
        <w:t>Jer 17,5-10</w:t>
      </w:r>
    </w:p>
    <w:p w:rsidR="008B5D2A" w:rsidRDefault="00AA3E96" w:rsidP="001D1866">
      <w:pPr>
        <w:spacing w:after="0" w:line="240" w:lineRule="auto"/>
      </w:pPr>
      <w:hyperlink r:id="rId6" w:anchor="v5" w:tooltip="5" w:history="1">
        <w:r w:rsidR="008B5D2A">
          <w:rPr>
            <w:rStyle w:val="Hypertextovodkaz"/>
            <w:b/>
            <w:bCs/>
          </w:rPr>
          <w:t>5</w:t>
        </w:r>
      </w:hyperlink>
      <w:r w:rsidR="008B5D2A">
        <w:t xml:space="preserve">Toto praví Hospodin: „Proklet buď muž, který doufá v člověka, opírá se o pouhé tělo a srdcem se odvrací od Hospodina. </w:t>
      </w:r>
    </w:p>
    <w:p w:rsidR="008B5D2A" w:rsidRDefault="00AA3E96" w:rsidP="001D1866">
      <w:pPr>
        <w:spacing w:after="0" w:line="240" w:lineRule="auto"/>
      </w:pPr>
      <w:hyperlink r:id="rId7" w:anchor="v6" w:tooltip="6" w:history="1">
        <w:r w:rsidR="008B5D2A">
          <w:rPr>
            <w:rStyle w:val="Hypertextovodkaz"/>
            <w:b/>
            <w:bCs/>
          </w:rPr>
          <w:t>6</w:t>
        </w:r>
      </w:hyperlink>
      <w:r w:rsidR="008B5D2A">
        <w:t xml:space="preserve">Bude jako jalovec v pustině, který neokusí přicházející dobro. Bude přebývat ve vyprahlém kraji, v poušti, v zemi solných plání, kde nelze bydlet. </w:t>
      </w:r>
    </w:p>
    <w:p w:rsidR="008B5D2A" w:rsidRDefault="00AA3E96" w:rsidP="001D1866">
      <w:pPr>
        <w:spacing w:after="0" w:line="240" w:lineRule="auto"/>
      </w:pPr>
      <w:hyperlink r:id="rId8" w:anchor="v7" w:tooltip="7" w:history="1">
        <w:r w:rsidR="008B5D2A">
          <w:rPr>
            <w:rStyle w:val="Hypertextovodkaz"/>
            <w:b/>
            <w:bCs/>
          </w:rPr>
          <w:t>7</w:t>
        </w:r>
      </w:hyperlink>
      <w:r w:rsidR="008B5D2A">
        <w:t xml:space="preserve">Požehnán buď muž, který doufá v Hospodina, který důvěřuje Hospodinu. </w:t>
      </w:r>
    </w:p>
    <w:p w:rsidR="008B5D2A" w:rsidRDefault="00AA3E96" w:rsidP="001D1866">
      <w:pPr>
        <w:spacing w:after="0" w:line="240" w:lineRule="auto"/>
      </w:pPr>
      <w:hyperlink r:id="rId9" w:anchor="v8" w:tooltip="8" w:history="1">
        <w:r w:rsidR="008B5D2A">
          <w:rPr>
            <w:rStyle w:val="Hypertextovodkaz"/>
            <w:b/>
            <w:bCs/>
          </w:rPr>
          <w:t>8</w:t>
        </w:r>
      </w:hyperlink>
      <w:r w:rsidR="008B5D2A">
        <w:t xml:space="preserve">Bude jako strom zasazený u vody; své kořeny zapustil u vodního toku, nezakusí přicházející žár. Jeho listí je zelené, v roce sucha se ničeho neobává, nepřestává nést plody.“ </w:t>
      </w:r>
    </w:p>
    <w:p w:rsidR="008B5D2A" w:rsidRDefault="00AA3E96" w:rsidP="001D1866">
      <w:pPr>
        <w:spacing w:after="0" w:line="240" w:lineRule="auto"/>
      </w:pPr>
      <w:hyperlink r:id="rId10" w:anchor="v9" w:tooltip="9" w:history="1">
        <w:r w:rsidR="008B5D2A">
          <w:rPr>
            <w:rStyle w:val="Hypertextovodkaz"/>
            <w:b/>
            <w:bCs/>
          </w:rPr>
          <w:t>9</w:t>
        </w:r>
      </w:hyperlink>
      <w:r w:rsidR="008B5D2A">
        <w:t xml:space="preserve">„Nejúskočnější ze všeho je srdce a nevyléčitelné. Kdopak je zná? </w:t>
      </w:r>
    </w:p>
    <w:p w:rsidR="008B5D2A" w:rsidRPr="007069C0" w:rsidRDefault="00AA3E96" w:rsidP="001D1866">
      <w:pPr>
        <w:spacing w:after="0" w:line="240" w:lineRule="auto"/>
        <w:rPr>
          <w:sz w:val="32"/>
        </w:rPr>
      </w:pPr>
      <w:hyperlink r:id="rId11" w:anchor="v10" w:tooltip="10" w:history="1">
        <w:r w:rsidR="008B5D2A">
          <w:rPr>
            <w:rStyle w:val="Hypertextovodkaz"/>
            <w:b/>
            <w:bCs/>
          </w:rPr>
          <w:t>10</w:t>
        </w:r>
      </w:hyperlink>
      <w:r w:rsidR="008B5D2A">
        <w:t>Já Hospodin zpytuji srdce a zkoumám ledví, já každému splatím podle jeho cesty, podle ovoce jeho skutků.“</w:t>
      </w:r>
    </w:p>
    <w:p w:rsidR="00EF0AC2" w:rsidRPr="00D54A44" w:rsidRDefault="00EF0AC2" w:rsidP="00667A18">
      <w:pPr>
        <w:autoSpaceDE w:val="0"/>
        <w:autoSpaceDN w:val="0"/>
        <w:adjustRightInd w:val="0"/>
        <w:spacing w:after="0" w:line="240" w:lineRule="auto"/>
        <w:rPr>
          <w:rFonts w:eastAsia="Times New Roman" w:cs="Times New Roman"/>
          <w:b/>
          <w:bCs/>
          <w:sz w:val="32"/>
          <w:szCs w:val="32"/>
          <w:lang w:eastAsia="cs-CZ"/>
        </w:rPr>
      </w:pPr>
    </w:p>
    <w:p w:rsidR="00737D35" w:rsidRPr="00D54A44" w:rsidRDefault="00737D35" w:rsidP="00667A18">
      <w:pPr>
        <w:autoSpaceDE w:val="0"/>
        <w:autoSpaceDN w:val="0"/>
        <w:adjustRightInd w:val="0"/>
        <w:spacing w:after="0" w:line="240" w:lineRule="auto"/>
        <w:rPr>
          <w:rFonts w:eastAsia="Times New Roman" w:cs="Times New Roman"/>
          <w:b/>
          <w:bCs/>
          <w:sz w:val="32"/>
          <w:szCs w:val="32"/>
          <w:lang w:eastAsia="cs-CZ"/>
        </w:rPr>
      </w:pPr>
    </w:p>
    <w:p w:rsidR="001D1866" w:rsidRPr="00FF1C0C" w:rsidRDefault="00667A18" w:rsidP="001D1866">
      <w:pPr>
        <w:spacing w:after="0" w:line="240" w:lineRule="auto"/>
        <w:rPr>
          <w:sz w:val="32"/>
          <w:szCs w:val="32"/>
        </w:rPr>
      </w:pPr>
      <w:r w:rsidRPr="00D54A44">
        <w:rPr>
          <w:rFonts w:eastAsia="Times New Roman" w:cs="Times New Roman"/>
          <w:b/>
          <w:bCs/>
          <w:sz w:val="32"/>
          <w:szCs w:val="32"/>
          <w:lang w:eastAsia="cs-CZ"/>
        </w:rPr>
        <w:t>Píseň:</w:t>
      </w:r>
      <w:r w:rsidR="001D1866">
        <w:rPr>
          <w:rFonts w:eastAsia="Times New Roman" w:cs="Times New Roman"/>
          <w:b/>
          <w:bCs/>
          <w:sz w:val="32"/>
          <w:szCs w:val="32"/>
          <w:lang w:eastAsia="cs-CZ"/>
        </w:rPr>
        <w:t xml:space="preserve"> </w:t>
      </w:r>
      <w:r w:rsidR="001D1866" w:rsidRPr="00FF1C0C">
        <w:rPr>
          <w:sz w:val="32"/>
          <w:szCs w:val="32"/>
        </w:rPr>
        <w:t>1 Kdo nežije dle rady bezbožných (</w:t>
      </w:r>
      <w:r w:rsidR="001D1866">
        <w:rPr>
          <w:sz w:val="32"/>
          <w:szCs w:val="32"/>
        </w:rPr>
        <w:t>4 sloky</w:t>
      </w:r>
      <w:r w:rsidR="001D1866" w:rsidRPr="00FF1C0C">
        <w:rPr>
          <w:sz w:val="32"/>
          <w:szCs w:val="32"/>
        </w:rPr>
        <w:t>)</w:t>
      </w:r>
    </w:p>
    <w:p w:rsidR="00667A18" w:rsidRPr="00D54A44" w:rsidRDefault="00667A18" w:rsidP="00667A18">
      <w:pPr>
        <w:autoSpaceDE w:val="0"/>
        <w:autoSpaceDN w:val="0"/>
        <w:adjustRightInd w:val="0"/>
        <w:spacing w:after="0" w:line="240" w:lineRule="auto"/>
        <w:rPr>
          <w:rFonts w:eastAsia="Times New Roman" w:cs="Times New Roman"/>
          <w:sz w:val="32"/>
          <w:szCs w:val="32"/>
          <w:lang w:eastAsia="cs-CZ"/>
        </w:rPr>
      </w:pPr>
      <w:r w:rsidRPr="00D54A44">
        <w:rPr>
          <w:rFonts w:eastAsia="Times New Roman" w:cs="Times New Roman"/>
          <w:b/>
          <w:bCs/>
          <w:sz w:val="32"/>
          <w:szCs w:val="32"/>
          <w:lang w:eastAsia="cs-CZ"/>
        </w:rPr>
        <w:t xml:space="preserve">  </w:t>
      </w:r>
    </w:p>
    <w:p w:rsidR="001D1866" w:rsidRPr="001D1866" w:rsidRDefault="00667A18" w:rsidP="001D1866">
      <w:pPr>
        <w:pStyle w:val="Nadpis4"/>
        <w:rPr>
          <w:rFonts w:asciiTheme="minorHAnsi" w:hAnsiTheme="minorHAnsi"/>
          <w:sz w:val="32"/>
          <w:szCs w:val="32"/>
        </w:rPr>
      </w:pPr>
      <w:r w:rsidRPr="001D1866">
        <w:rPr>
          <w:rFonts w:asciiTheme="minorHAnsi" w:hAnsiTheme="minorHAnsi"/>
          <w:sz w:val="32"/>
          <w:szCs w:val="32"/>
        </w:rPr>
        <w:t xml:space="preserve">Evangelium </w:t>
      </w:r>
      <w:r w:rsidR="001D1866" w:rsidRPr="001D1866">
        <w:rPr>
          <w:rFonts w:asciiTheme="minorHAnsi" w:hAnsiTheme="minorHAnsi"/>
          <w:sz w:val="32"/>
          <w:szCs w:val="32"/>
        </w:rPr>
        <w:t>L 6:17-26</w:t>
      </w:r>
    </w:p>
    <w:p w:rsidR="00667A18" w:rsidRPr="001D1866" w:rsidRDefault="001D1866" w:rsidP="001D1866">
      <w:pPr>
        <w:spacing w:before="100" w:beforeAutospacing="1" w:after="100" w:afterAutospacing="1" w:line="240" w:lineRule="auto"/>
        <w:rPr>
          <w:rFonts w:eastAsia="Times New Roman" w:cs="Times New Roman"/>
          <w:b/>
          <w:bCs/>
          <w:sz w:val="32"/>
          <w:szCs w:val="32"/>
          <w:lang w:eastAsia="cs-CZ"/>
        </w:rPr>
      </w:pPr>
      <w:r w:rsidRPr="001D1866">
        <w:rPr>
          <w:rFonts w:eastAsia="Times New Roman" w:cs="Times New Roman"/>
          <w:sz w:val="32"/>
          <w:szCs w:val="32"/>
          <w:lang w:eastAsia="cs-CZ"/>
        </w:rPr>
        <w:t xml:space="preserve">Sešel s nimi dolů a na rovině zůstal stát; a s ním veliký zástup lidu z celého Judska i z Jeruzaléma, z pobřeží </w:t>
      </w:r>
      <w:proofErr w:type="spellStart"/>
      <w:r w:rsidRPr="001D1866">
        <w:rPr>
          <w:rFonts w:eastAsia="Times New Roman" w:cs="Times New Roman"/>
          <w:sz w:val="32"/>
          <w:szCs w:val="32"/>
          <w:lang w:eastAsia="cs-CZ"/>
        </w:rPr>
        <w:t>týrského</w:t>
      </w:r>
      <w:proofErr w:type="spellEnd"/>
      <w:r w:rsidRPr="001D1866">
        <w:rPr>
          <w:rFonts w:eastAsia="Times New Roman" w:cs="Times New Roman"/>
          <w:sz w:val="32"/>
          <w:szCs w:val="32"/>
          <w:lang w:eastAsia="cs-CZ"/>
        </w:rPr>
        <w:t xml:space="preserve"> i </w:t>
      </w:r>
      <w:proofErr w:type="spellStart"/>
      <w:r w:rsidRPr="001D1866">
        <w:rPr>
          <w:rFonts w:eastAsia="Times New Roman" w:cs="Times New Roman"/>
          <w:sz w:val="32"/>
          <w:szCs w:val="32"/>
          <w:lang w:eastAsia="cs-CZ"/>
        </w:rPr>
        <w:t>sidonského</w:t>
      </w:r>
      <w:proofErr w:type="spellEnd"/>
      <w:r w:rsidRPr="001D1866">
        <w:rPr>
          <w:rFonts w:eastAsia="Times New Roman" w:cs="Times New Roman"/>
          <w:sz w:val="32"/>
          <w:szCs w:val="32"/>
          <w:lang w:eastAsia="cs-CZ"/>
        </w:rPr>
        <w:t>;</w:t>
      </w:r>
      <w:r w:rsidRPr="001D1866">
        <w:rPr>
          <w:rFonts w:eastAsia="Times New Roman" w:cs="Times New Roman"/>
          <w:sz w:val="32"/>
          <w:szCs w:val="32"/>
          <w:lang w:eastAsia="cs-CZ"/>
        </w:rPr>
        <w:br/>
        <w:t>ti všichni přišli, aby ho slyšeli a byli uzdraveni ze svých nemocí. Uzdravovali se i ti, kteří byli sužováni nečistými duchy.</w:t>
      </w:r>
      <w:r w:rsidRPr="001D1866">
        <w:rPr>
          <w:rFonts w:eastAsia="Times New Roman" w:cs="Times New Roman"/>
          <w:sz w:val="32"/>
          <w:szCs w:val="32"/>
          <w:lang w:eastAsia="cs-CZ"/>
        </w:rPr>
        <w:br/>
        <w:t xml:space="preserve">A každý ze zástupu se ho snažil dotknout, poněvadž z něho vycházela moc a </w:t>
      </w:r>
      <w:proofErr w:type="gramStart"/>
      <w:r w:rsidRPr="001D1866">
        <w:rPr>
          <w:rFonts w:eastAsia="Times New Roman" w:cs="Times New Roman"/>
          <w:sz w:val="32"/>
          <w:szCs w:val="32"/>
          <w:lang w:eastAsia="cs-CZ"/>
        </w:rPr>
        <w:t>uzdravovala</w:t>
      </w:r>
      <w:proofErr w:type="gramEnd"/>
      <w:r w:rsidRPr="001D1866">
        <w:rPr>
          <w:rFonts w:eastAsia="Times New Roman" w:cs="Times New Roman"/>
          <w:sz w:val="32"/>
          <w:szCs w:val="32"/>
          <w:lang w:eastAsia="cs-CZ"/>
        </w:rPr>
        <w:t xml:space="preserve"> všechny.</w:t>
      </w:r>
      <w:r w:rsidRPr="001D1866">
        <w:rPr>
          <w:rFonts w:eastAsia="Times New Roman" w:cs="Times New Roman"/>
          <w:sz w:val="32"/>
          <w:szCs w:val="32"/>
          <w:lang w:eastAsia="cs-CZ"/>
        </w:rPr>
        <w:br/>
        <w:t xml:space="preserve">Ježíš </w:t>
      </w:r>
      <w:proofErr w:type="gramStart"/>
      <w:r w:rsidRPr="001D1866">
        <w:rPr>
          <w:rFonts w:eastAsia="Times New Roman" w:cs="Times New Roman"/>
          <w:sz w:val="32"/>
          <w:szCs w:val="32"/>
          <w:lang w:eastAsia="cs-CZ"/>
        </w:rPr>
        <w:t>pohlédl</w:t>
      </w:r>
      <w:proofErr w:type="gramEnd"/>
      <w:r w:rsidRPr="001D1866">
        <w:rPr>
          <w:rFonts w:eastAsia="Times New Roman" w:cs="Times New Roman"/>
          <w:sz w:val="32"/>
          <w:szCs w:val="32"/>
          <w:lang w:eastAsia="cs-CZ"/>
        </w:rPr>
        <w:t xml:space="preserve"> na učedníky a řekl: "Blaze vám, chudí, neboť vaše je království Boží.</w:t>
      </w:r>
      <w:r w:rsidRPr="001D1866">
        <w:rPr>
          <w:rFonts w:eastAsia="Times New Roman" w:cs="Times New Roman"/>
          <w:sz w:val="32"/>
          <w:szCs w:val="32"/>
          <w:lang w:eastAsia="cs-CZ"/>
        </w:rPr>
        <w:br/>
        <w:t>Blaze vám, kdo nyní hladovíte, neboť budete nasyceni. Blaze vám, kdo nyní pláčete, neboť se budete smát.</w:t>
      </w:r>
      <w:r w:rsidRPr="001D1866">
        <w:rPr>
          <w:rFonts w:eastAsia="Times New Roman" w:cs="Times New Roman"/>
          <w:sz w:val="32"/>
          <w:szCs w:val="32"/>
          <w:lang w:eastAsia="cs-CZ"/>
        </w:rPr>
        <w:br/>
        <w:t>Blaze vám, když vás lidé budou nenávidět a když vás vyloučí, potupí a vymaží vaše jméno jako proklaté pro Syna člověka.</w:t>
      </w:r>
      <w:r w:rsidRPr="001D1866">
        <w:rPr>
          <w:rFonts w:eastAsia="Times New Roman" w:cs="Times New Roman"/>
          <w:sz w:val="32"/>
          <w:szCs w:val="32"/>
          <w:lang w:eastAsia="cs-CZ"/>
        </w:rPr>
        <w:br/>
        <w:t>Veselte se v ten den a jásejte radostí; hle, máte hojnou odměnu v nebi. Vždyť právě tak jed</w:t>
      </w:r>
      <w:r w:rsidR="002D4E34">
        <w:rPr>
          <w:rFonts w:eastAsia="Times New Roman" w:cs="Times New Roman"/>
          <w:sz w:val="32"/>
          <w:szCs w:val="32"/>
          <w:lang w:eastAsia="cs-CZ"/>
        </w:rPr>
        <w:t>nali jejich otcové s proroky.</w:t>
      </w:r>
      <w:r w:rsidR="002D4E34">
        <w:rPr>
          <w:rFonts w:eastAsia="Times New Roman" w:cs="Times New Roman"/>
          <w:sz w:val="32"/>
          <w:szCs w:val="32"/>
          <w:lang w:eastAsia="cs-CZ"/>
        </w:rPr>
        <w:br/>
        <w:t>Al</w:t>
      </w:r>
      <w:r w:rsidRPr="001D1866">
        <w:rPr>
          <w:rFonts w:eastAsia="Times New Roman" w:cs="Times New Roman"/>
          <w:sz w:val="32"/>
          <w:szCs w:val="32"/>
          <w:lang w:eastAsia="cs-CZ"/>
        </w:rPr>
        <w:t>e běda vám, bohatým, vždyť vám se už potěšení dostalo.</w:t>
      </w:r>
      <w:r w:rsidRPr="001D1866">
        <w:rPr>
          <w:rFonts w:eastAsia="Times New Roman" w:cs="Times New Roman"/>
          <w:sz w:val="32"/>
          <w:szCs w:val="32"/>
          <w:lang w:eastAsia="cs-CZ"/>
        </w:rPr>
        <w:br/>
        <w:t>Běda vám, kdo jste nyní nasyceni, neboť budete hladovět. Běda, kdo se nyní smějete, neboť budete plakat a naříkat.</w:t>
      </w:r>
      <w:r w:rsidRPr="001D1866">
        <w:rPr>
          <w:rFonts w:eastAsia="Times New Roman" w:cs="Times New Roman"/>
          <w:sz w:val="32"/>
          <w:szCs w:val="32"/>
          <w:lang w:eastAsia="cs-CZ"/>
        </w:rPr>
        <w:br/>
        <w:t>Běda, když vás budou všichni lidé chválit; vždyť stejně se chovali jejich otcové k falešným prorokům.</w:t>
      </w:r>
    </w:p>
    <w:p w:rsidR="00667A18" w:rsidRDefault="00667A18" w:rsidP="00667A18">
      <w:pPr>
        <w:spacing w:before="100" w:beforeAutospacing="1" w:after="100" w:afterAutospacing="1" w:line="240" w:lineRule="auto"/>
        <w:rPr>
          <w:rFonts w:eastAsia="Times New Roman" w:cs="Times New Roman"/>
          <w:b/>
          <w:bCs/>
          <w:sz w:val="32"/>
          <w:szCs w:val="32"/>
          <w:lang w:eastAsia="cs-CZ"/>
        </w:rPr>
      </w:pPr>
      <w:r w:rsidRPr="00D54A44">
        <w:rPr>
          <w:rFonts w:eastAsia="Times New Roman" w:cs="Times New Roman"/>
          <w:b/>
          <w:bCs/>
          <w:sz w:val="32"/>
          <w:szCs w:val="32"/>
          <w:lang w:eastAsia="cs-CZ"/>
        </w:rPr>
        <w:t>Kázání</w:t>
      </w:r>
    </w:p>
    <w:p w:rsidR="00191815" w:rsidRPr="00191815" w:rsidRDefault="00191815" w:rsidP="00191815">
      <w:pPr>
        <w:rPr>
          <w:sz w:val="32"/>
          <w:szCs w:val="32"/>
        </w:rPr>
      </w:pPr>
      <w:r w:rsidRPr="00191815">
        <w:rPr>
          <w:sz w:val="32"/>
          <w:szCs w:val="32"/>
        </w:rPr>
        <w:t xml:space="preserve">Bratři a sestry, zaposlouchali jsme se dnes do slov Jeremiáše proroka a do slov Ježíšových z jeho kázání na rovině. </w:t>
      </w:r>
    </w:p>
    <w:p w:rsidR="00191815" w:rsidRPr="00191815" w:rsidRDefault="00191815" w:rsidP="00191815">
      <w:pPr>
        <w:rPr>
          <w:i/>
          <w:sz w:val="32"/>
          <w:szCs w:val="32"/>
        </w:rPr>
      </w:pPr>
      <w:r w:rsidRPr="00191815">
        <w:rPr>
          <w:sz w:val="32"/>
          <w:szCs w:val="32"/>
        </w:rPr>
        <w:lastRenderedPageBreak/>
        <w:t xml:space="preserve">Obě tyto promluvy obsahují zaslíbení a varování. </w:t>
      </w:r>
      <w:r w:rsidR="004D012C">
        <w:rPr>
          <w:sz w:val="32"/>
          <w:szCs w:val="32"/>
        </w:rPr>
        <w:t>„</w:t>
      </w:r>
      <w:r w:rsidRPr="00191815">
        <w:rPr>
          <w:sz w:val="32"/>
          <w:szCs w:val="32"/>
        </w:rPr>
        <w:t>Běda bude tomu, kdo doufá v</w:t>
      </w:r>
      <w:r w:rsidR="004D012C">
        <w:rPr>
          <w:sz w:val="32"/>
          <w:szCs w:val="32"/>
        </w:rPr>
        <w:t> </w:t>
      </w:r>
      <w:r w:rsidRPr="00191815">
        <w:rPr>
          <w:sz w:val="32"/>
          <w:szCs w:val="32"/>
        </w:rPr>
        <w:t>tělo</w:t>
      </w:r>
      <w:r w:rsidR="004D012C">
        <w:rPr>
          <w:sz w:val="32"/>
          <w:szCs w:val="32"/>
        </w:rPr>
        <w:t>“</w:t>
      </w:r>
      <w:r w:rsidRPr="00191815">
        <w:rPr>
          <w:sz w:val="32"/>
          <w:szCs w:val="32"/>
        </w:rPr>
        <w:t>, říká Jeremiáš – a naopak, požehnán bude ten, kdo doufá v Hospodina, kdo mu důvěřuje. T</w:t>
      </w:r>
      <w:r w:rsidR="0016690C">
        <w:rPr>
          <w:sz w:val="32"/>
          <w:szCs w:val="32"/>
        </w:rPr>
        <w:t>akového čl</w:t>
      </w:r>
      <w:r w:rsidRPr="00191815">
        <w:rPr>
          <w:sz w:val="32"/>
          <w:szCs w:val="32"/>
        </w:rPr>
        <w:t>o</w:t>
      </w:r>
      <w:r w:rsidR="0016690C">
        <w:rPr>
          <w:sz w:val="32"/>
          <w:szCs w:val="32"/>
        </w:rPr>
        <w:t>věka</w:t>
      </w:r>
      <w:r w:rsidRPr="00191815">
        <w:rPr>
          <w:sz w:val="32"/>
          <w:szCs w:val="32"/>
        </w:rPr>
        <w:t xml:space="preserve"> přirovnává Jeremiáš ke stromu zasazenému u zdroje vody: </w:t>
      </w:r>
      <w:r w:rsidRPr="00191815">
        <w:rPr>
          <w:i/>
          <w:sz w:val="32"/>
          <w:szCs w:val="32"/>
        </w:rPr>
        <w:t>Požehnán je člověk, který se spoléhá na Hospodina, svou důvěru vkládá v toho, který Je. Takový člověk je jako strom zasazený u vody, jehož kořeny čerpají vláhu z p</w:t>
      </w:r>
      <w:r w:rsidR="0016690C">
        <w:rPr>
          <w:i/>
          <w:sz w:val="32"/>
          <w:szCs w:val="32"/>
        </w:rPr>
        <w:t>ramene</w:t>
      </w:r>
      <w:r w:rsidRPr="00191815">
        <w:rPr>
          <w:i/>
          <w:sz w:val="32"/>
          <w:szCs w:val="32"/>
        </w:rPr>
        <w:t xml:space="preserve">. Takový člověk se nemusí bát, když přijde </w:t>
      </w:r>
      <w:r w:rsidR="0016690C">
        <w:rPr>
          <w:i/>
          <w:sz w:val="32"/>
          <w:szCs w:val="32"/>
        </w:rPr>
        <w:t>žár,</w:t>
      </w:r>
      <w:r w:rsidRPr="00191815">
        <w:rPr>
          <w:i/>
          <w:sz w:val="32"/>
          <w:szCs w:val="32"/>
        </w:rPr>
        <w:t xml:space="preserve"> jeho listy zůstanou zelené. </w:t>
      </w:r>
    </w:p>
    <w:p w:rsidR="00191815" w:rsidRPr="00191815" w:rsidRDefault="0016690C" w:rsidP="00191815">
      <w:pPr>
        <w:rPr>
          <w:sz w:val="32"/>
          <w:szCs w:val="32"/>
        </w:rPr>
      </w:pPr>
      <w:r>
        <w:rPr>
          <w:sz w:val="32"/>
          <w:szCs w:val="32"/>
        </w:rPr>
        <w:t>To j</w:t>
      </w:r>
      <w:r w:rsidR="00191815" w:rsidRPr="00191815">
        <w:rPr>
          <w:sz w:val="32"/>
          <w:szCs w:val="32"/>
        </w:rPr>
        <w:t>e krásný obraz – zaslíbení – a proto se u něj zastavme. Hezky tento obraz doplňuje a ilustruje blahoslavenství, která jsme slyšeli v dnešním evangeliu. Bůh nás vede k životu jako strom, chce, abychom nesli ovoce a zelenali se. Ježíš k sobě zve všechny lidi a uzdravuje je</w:t>
      </w:r>
      <w:r>
        <w:rPr>
          <w:sz w:val="32"/>
          <w:szCs w:val="32"/>
        </w:rPr>
        <w:t xml:space="preserve">, dává jim radost, </w:t>
      </w:r>
      <w:r w:rsidR="00191815" w:rsidRPr="00191815">
        <w:rPr>
          <w:sz w:val="32"/>
          <w:szCs w:val="32"/>
        </w:rPr>
        <w:t xml:space="preserve">život, dává jim </w:t>
      </w:r>
      <w:r>
        <w:rPr>
          <w:sz w:val="32"/>
          <w:szCs w:val="32"/>
        </w:rPr>
        <w:t xml:space="preserve">sám sebe </w:t>
      </w:r>
      <w:r w:rsidR="00191815" w:rsidRPr="00191815">
        <w:rPr>
          <w:sz w:val="32"/>
          <w:szCs w:val="32"/>
        </w:rPr>
        <w:t>jako vod</w:t>
      </w:r>
      <w:r>
        <w:rPr>
          <w:sz w:val="32"/>
          <w:szCs w:val="32"/>
        </w:rPr>
        <w:t>u</w:t>
      </w:r>
      <w:r w:rsidR="00191815" w:rsidRPr="00191815">
        <w:rPr>
          <w:sz w:val="32"/>
          <w:szCs w:val="32"/>
        </w:rPr>
        <w:t xml:space="preserve"> stromu. </w:t>
      </w:r>
    </w:p>
    <w:p w:rsidR="00191815" w:rsidRPr="00191815" w:rsidRDefault="00191815" w:rsidP="00191815">
      <w:pPr>
        <w:rPr>
          <w:sz w:val="32"/>
          <w:szCs w:val="32"/>
        </w:rPr>
      </w:pPr>
      <w:r w:rsidRPr="00191815">
        <w:rPr>
          <w:sz w:val="32"/>
          <w:szCs w:val="32"/>
        </w:rPr>
        <w:t xml:space="preserve">Umět zapustit kořeny </w:t>
      </w:r>
      <w:r w:rsidR="0016690C">
        <w:rPr>
          <w:sz w:val="32"/>
          <w:szCs w:val="32"/>
        </w:rPr>
        <w:t>u vody je pak naše reakce na toto pozvání. Je to důvěr</w:t>
      </w:r>
      <w:r w:rsidRPr="00191815">
        <w:rPr>
          <w:sz w:val="32"/>
          <w:szCs w:val="32"/>
        </w:rPr>
        <w:t xml:space="preserve">a – </w:t>
      </w:r>
      <w:r w:rsidR="0016690C">
        <w:rPr>
          <w:sz w:val="32"/>
          <w:szCs w:val="32"/>
        </w:rPr>
        <w:t xml:space="preserve">Bohu, </w:t>
      </w:r>
      <w:r w:rsidRPr="00191815">
        <w:rPr>
          <w:sz w:val="32"/>
          <w:szCs w:val="32"/>
        </w:rPr>
        <w:t>budoucnosti, životu – bylo by to hezké, kdybychom to uměli, že? Znamenalo by to žít svobodni od mnoha strachů, mít přístup k živinám, být pevně zakotveni tak, že nás jen tak něco nezlomí. To je to, co si pro nás Bůh přeje a co nám nabízí, abychom v něm byli pevně zakořeněni jako stromy u potoka. Abychom měli své kořeny hluboko v zemi, až u zdroje vod, tak, že nás pak</w:t>
      </w:r>
      <w:r w:rsidR="0016690C">
        <w:rPr>
          <w:sz w:val="32"/>
          <w:szCs w:val="32"/>
        </w:rPr>
        <w:t xml:space="preserve"> ani suché období nepřekvapí</w:t>
      </w:r>
      <w:r w:rsidRPr="00191815">
        <w:rPr>
          <w:sz w:val="32"/>
          <w:szCs w:val="32"/>
        </w:rPr>
        <w:t>. To je krásný obraz života s Bohem. Mohlo by se zdát, že tento obraz života v jeho plnosti po</w:t>
      </w:r>
      <w:r w:rsidR="0016690C">
        <w:rPr>
          <w:sz w:val="32"/>
          <w:szCs w:val="32"/>
        </w:rPr>
        <w:t>pisuje</w:t>
      </w:r>
      <w:r w:rsidRPr="00191815">
        <w:rPr>
          <w:sz w:val="32"/>
          <w:szCs w:val="32"/>
        </w:rPr>
        <w:t xml:space="preserve"> ně</w:t>
      </w:r>
      <w:r w:rsidR="0016690C">
        <w:rPr>
          <w:sz w:val="32"/>
          <w:szCs w:val="32"/>
        </w:rPr>
        <w:t>jaký</w:t>
      </w:r>
      <w:r w:rsidRPr="00191815">
        <w:rPr>
          <w:sz w:val="32"/>
          <w:szCs w:val="32"/>
        </w:rPr>
        <w:t xml:space="preserve"> blahob</w:t>
      </w:r>
      <w:r w:rsidR="0016690C">
        <w:rPr>
          <w:sz w:val="32"/>
          <w:szCs w:val="32"/>
        </w:rPr>
        <w:t>yt</w:t>
      </w:r>
      <w:r w:rsidRPr="00191815">
        <w:rPr>
          <w:sz w:val="32"/>
          <w:szCs w:val="32"/>
        </w:rPr>
        <w:t xml:space="preserve">, ale tak to není. Nejde o vnější statky, jako o vztah s Bohem, vnitřní jistotu, zakotvenost, která nám pomáhá žít třeba na venek </w:t>
      </w:r>
      <w:r w:rsidR="0031454C">
        <w:rPr>
          <w:sz w:val="32"/>
          <w:szCs w:val="32"/>
        </w:rPr>
        <w:t xml:space="preserve">v těžkých podmínkách … </w:t>
      </w:r>
      <w:r w:rsidRPr="00191815">
        <w:rPr>
          <w:sz w:val="32"/>
          <w:szCs w:val="32"/>
        </w:rPr>
        <w:t xml:space="preserve">i velmi prostě. </w:t>
      </w:r>
    </w:p>
    <w:p w:rsidR="00191815" w:rsidRPr="00191815" w:rsidRDefault="00191815" w:rsidP="00191815">
      <w:pPr>
        <w:rPr>
          <w:sz w:val="32"/>
          <w:szCs w:val="32"/>
        </w:rPr>
      </w:pPr>
      <w:r w:rsidRPr="00191815">
        <w:rPr>
          <w:sz w:val="32"/>
          <w:szCs w:val="32"/>
        </w:rPr>
        <w:t>Mnoho lidí zasáhly v životě tak těžké rány, že je pro ně těžké dojít takové pevné důvěry v Boh</w:t>
      </w:r>
      <w:r w:rsidR="0031454C">
        <w:rPr>
          <w:sz w:val="32"/>
          <w:szCs w:val="32"/>
        </w:rPr>
        <w:t>a</w:t>
      </w:r>
      <w:r w:rsidRPr="00191815">
        <w:rPr>
          <w:sz w:val="32"/>
          <w:szCs w:val="32"/>
        </w:rPr>
        <w:t xml:space="preserve">. Jedna sestra se mě nedávno ptala na kolegu faráře, který zemřel na rakovinu. </w:t>
      </w:r>
    </w:p>
    <w:p w:rsidR="00191815" w:rsidRPr="00191815" w:rsidRDefault="00191815" w:rsidP="00191815">
      <w:pPr>
        <w:rPr>
          <w:sz w:val="32"/>
          <w:szCs w:val="32"/>
        </w:rPr>
      </w:pPr>
      <w:r w:rsidRPr="00191815">
        <w:rPr>
          <w:sz w:val="32"/>
          <w:szCs w:val="32"/>
        </w:rPr>
        <w:lastRenderedPageBreak/>
        <w:t xml:space="preserve">„Co je to za Boha, který ani svého služebníka neochrání od takové nemoci?“ Co je to za Boha, který </w:t>
      </w:r>
      <w:r w:rsidR="0031454C">
        <w:rPr>
          <w:sz w:val="32"/>
          <w:szCs w:val="32"/>
        </w:rPr>
        <w:t>neuzdravuje</w:t>
      </w:r>
      <w:r w:rsidRPr="00191815">
        <w:rPr>
          <w:sz w:val="32"/>
          <w:szCs w:val="32"/>
        </w:rPr>
        <w:t xml:space="preserve"> sv</w:t>
      </w:r>
      <w:r w:rsidR="0031454C">
        <w:rPr>
          <w:sz w:val="32"/>
          <w:szCs w:val="32"/>
        </w:rPr>
        <w:t>é</w:t>
      </w:r>
      <w:r w:rsidRPr="00191815">
        <w:rPr>
          <w:sz w:val="32"/>
          <w:szCs w:val="32"/>
        </w:rPr>
        <w:t xml:space="preserve"> </w:t>
      </w:r>
      <w:r w:rsidR="0031454C">
        <w:rPr>
          <w:sz w:val="32"/>
          <w:szCs w:val="32"/>
        </w:rPr>
        <w:t xml:space="preserve">milé </w:t>
      </w:r>
      <w:r w:rsidRPr="00191815">
        <w:rPr>
          <w:sz w:val="32"/>
          <w:szCs w:val="32"/>
        </w:rPr>
        <w:t>lid</w:t>
      </w:r>
      <w:r w:rsidR="0031454C">
        <w:rPr>
          <w:sz w:val="32"/>
          <w:szCs w:val="32"/>
        </w:rPr>
        <w:t>i</w:t>
      </w:r>
      <w:r w:rsidRPr="00191815">
        <w:rPr>
          <w:sz w:val="32"/>
          <w:szCs w:val="32"/>
        </w:rPr>
        <w:t>?</w:t>
      </w:r>
    </w:p>
    <w:p w:rsidR="00191815" w:rsidRPr="00191815" w:rsidRDefault="00191815" w:rsidP="00191815">
      <w:pPr>
        <w:rPr>
          <w:sz w:val="32"/>
          <w:szCs w:val="32"/>
        </w:rPr>
      </w:pPr>
      <w:r w:rsidRPr="00191815">
        <w:rPr>
          <w:sz w:val="32"/>
          <w:szCs w:val="32"/>
        </w:rPr>
        <w:t>To jsou vážné otázky. Vedou nás k zamyšlení a promýšlení nejen obrazu Boha</w:t>
      </w:r>
      <w:r w:rsidR="0031454C">
        <w:rPr>
          <w:sz w:val="32"/>
          <w:szCs w:val="32"/>
        </w:rPr>
        <w:t>, kterému můžeme důvěřovat, který je zdrojem života,</w:t>
      </w:r>
      <w:r w:rsidRPr="00191815">
        <w:rPr>
          <w:sz w:val="32"/>
          <w:szCs w:val="32"/>
        </w:rPr>
        <w:t xml:space="preserve"> ale i blahoslavenství, která jsme slyšeli</w:t>
      </w:r>
      <w:r w:rsidR="0031454C">
        <w:rPr>
          <w:sz w:val="32"/>
          <w:szCs w:val="32"/>
        </w:rPr>
        <w:t>, i příběhů o</w:t>
      </w:r>
      <w:r w:rsidRPr="00191815">
        <w:rPr>
          <w:sz w:val="32"/>
          <w:szCs w:val="32"/>
        </w:rPr>
        <w:t xml:space="preserve"> Ježíšov</w:t>
      </w:r>
      <w:r w:rsidR="0031454C">
        <w:rPr>
          <w:sz w:val="32"/>
          <w:szCs w:val="32"/>
        </w:rPr>
        <w:t>ě</w:t>
      </w:r>
      <w:r w:rsidRPr="00191815">
        <w:rPr>
          <w:sz w:val="32"/>
          <w:szCs w:val="32"/>
        </w:rPr>
        <w:t xml:space="preserve"> uzdravování. </w:t>
      </w:r>
    </w:p>
    <w:p w:rsidR="00191815" w:rsidRPr="00191815" w:rsidRDefault="00191815" w:rsidP="00191815">
      <w:pPr>
        <w:rPr>
          <w:sz w:val="32"/>
          <w:szCs w:val="32"/>
        </w:rPr>
      </w:pPr>
      <w:r w:rsidRPr="00191815">
        <w:rPr>
          <w:sz w:val="32"/>
          <w:szCs w:val="32"/>
        </w:rPr>
        <w:t xml:space="preserve">A tak obraz Jeremiášův doplňme dnešním evangeliem. Pán Ježíš v něm sestupuje z hory, kde se modlil. Po tom, co sešel k lidem, vybral si ze svých </w:t>
      </w:r>
      <w:r w:rsidR="0031454C">
        <w:rPr>
          <w:sz w:val="32"/>
          <w:szCs w:val="32"/>
        </w:rPr>
        <w:t>následovníků</w:t>
      </w:r>
      <w:r w:rsidRPr="00191815">
        <w:rPr>
          <w:sz w:val="32"/>
          <w:szCs w:val="32"/>
        </w:rPr>
        <w:t xml:space="preserve"> dvanáct nejbližších</w:t>
      </w:r>
      <w:r w:rsidR="0031454C">
        <w:rPr>
          <w:sz w:val="32"/>
          <w:szCs w:val="32"/>
        </w:rPr>
        <w:t xml:space="preserve"> učedníků</w:t>
      </w:r>
      <w:r w:rsidRPr="00191815">
        <w:rPr>
          <w:sz w:val="32"/>
          <w:szCs w:val="32"/>
        </w:rPr>
        <w:t xml:space="preserve">. A tu se k němu sbíhají lidé z celého širokého okolí, věřící a dokonce i nevěřící. Jakou moc z něj všichni cítili. Působil na ně jako slunce, za kterým se otáčí rostliny, </w:t>
      </w:r>
      <w:r w:rsidR="0031454C">
        <w:rPr>
          <w:sz w:val="32"/>
          <w:szCs w:val="32"/>
        </w:rPr>
        <w:t xml:space="preserve">působil na ně </w:t>
      </w:r>
      <w:r w:rsidRPr="00191815">
        <w:rPr>
          <w:sz w:val="32"/>
          <w:szCs w:val="32"/>
        </w:rPr>
        <w:t>jako zdroj vody, ke které</w:t>
      </w:r>
      <w:r w:rsidR="0031454C">
        <w:rPr>
          <w:sz w:val="32"/>
          <w:szCs w:val="32"/>
        </w:rPr>
        <w:t>mu</w:t>
      </w:r>
      <w:r w:rsidRPr="00191815">
        <w:rPr>
          <w:sz w:val="32"/>
          <w:szCs w:val="32"/>
        </w:rPr>
        <w:t xml:space="preserve"> rostliny </w:t>
      </w:r>
      <w:r w:rsidR="00A44A2F">
        <w:rPr>
          <w:sz w:val="32"/>
          <w:szCs w:val="32"/>
        </w:rPr>
        <w:t>zapouští</w:t>
      </w:r>
      <w:r w:rsidRPr="00191815">
        <w:rPr>
          <w:sz w:val="32"/>
          <w:szCs w:val="32"/>
        </w:rPr>
        <w:t xml:space="preserve"> své kořeny. Všichni se ho chtěli dotknout, aby byli uzdraveni. Lidé zcela jasně cítili jeho životadárnou sílu a byli uzdravováni na těle i na duchu</w:t>
      </w:r>
      <w:r w:rsidR="00A44A2F">
        <w:rPr>
          <w:sz w:val="32"/>
          <w:szCs w:val="32"/>
        </w:rPr>
        <w:t xml:space="preserve">. </w:t>
      </w:r>
      <w:r w:rsidRPr="00191815">
        <w:rPr>
          <w:sz w:val="32"/>
          <w:szCs w:val="32"/>
        </w:rPr>
        <w:t xml:space="preserve">Byla uzdravována srdce těch, kteří byli otráveni černými myšlenkami, všichni byli uzdravováni a osvobozeni z toho, co jim bránilo životu. Jaký to zázrak, jaký zdroj vody živé, která se zde dává lidem. Voda, která je tu pro všechny, kteří po ní touží a napřáhnou ruce. </w:t>
      </w:r>
    </w:p>
    <w:p w:rsidR="00191815" w:rsidRPr="00191815" w:rsidRDefault="00191815" w:rsidP="00191815">
      <w:pPr>
        <w:rPr>
          <w:sz w:val="32"/>
          <w:szCs w:val="32"/>
        </w:rPr>
      </w:pPr>
      <w:r w:rsidRPr="00191815">
        <w:rPr>
          <w:sz w:val="32"/>
          <w:szCs w:val="32"/>
        </w:rPr>
        <w:t xml:space="preserve">A pak se Pán Ježíš obrací k učedníkům a jim svěřuje čtyři blahoslavenství a 4 varování. Jakoby tu byl Ježíš pro všechny bezvýhradně, ale po učednících jakoby chtěl něco víc. Lidé vnímají jeho působení ihned, zakusí jeho moc a jsou uzdravováni. A přece učedníkům </w:t>
      </w:r>
      <w:r w:rsidR="00A44A2F">
        <w:rPr>
          <w:sz w:val="32"/>
          <w:szCs w:val="32"/>
        </w:rPr>
        <w:t>svěřuje</w:t>
      </w:r>
      <w:r w:rsidRPr="00191815">
        <w:rPr>
          <w:sz w:val="32"/>
          <w:szCs w:val="32"/>
        </w:rPr>
        <w:t xml:space="preserve"> Pán Ježíš ještě něco jiného. </w:t>
      </w:r>
      <w:r w:rsidR="00A44A2F">
        <w:rPr>
          <w:sz w:val="32"/>
          <w:szCs w:val="32"/>
        </w:rPr>
        <w:t xml:space="preserve">Blaze vám, </w:t>
      </w:r>
      <w:r w:rsidRPr="00191815">
        <w:rPr>
          <w:sz w:val="32"/>
          <w:szCs w:val="32"/>
        </w:rPr>
        <w:t xml:space="preserve">kteří jste chudí, hladovíte, pláčete a jste pronásledováni. Jakoby zde Pán Ježíš připravoval své učedníky i na těžké časy, na svou smrt, na pronásledování, jakoby jim chtěl dodat odvahu a otevřít jejich srdce, aby si uvědomili, že víra a důvěra </w:t>
      </w:r>
      <w:r w:rsidR="00A44A2F">
        <w:rPr>
          <w:sz w:val="32"/>
          <w:szCs w:val="32"/>
        </w:rPr>
        <w:t xml:space="preserve">se budou muset jednou na nějakou </w:t>
      </w:r>
      <w:r w:rsidRPr="00191815">
        <w:rPr>
          <w:sz w:val="32"/>
          <w:szCs w:val="32"/>
        </w:rPr>
        <w:t xml:space="preserve">dobu obejít i bez velkých znamení. </w:t>
      </w:r>
      <w:r w:rsidR="00A44A2F">
        <w:rPr>
          <w:sz w:val="32"/>
          <w:szCs w:val="32"/>
        </w:rPr>
        <w:t>Blaze vám</w:t>
      </w:r>
      <w:r w:rsidRPr="00191815">
        <w:rPr>
          <w:sz w:val="32"/>
          <w:szCs w:val="32"/>
        </w:rPr>
        <w:t xml:space="preserve">, kteří jste chudí, hladoví </w:t>
      </w:r>
      <w:r w:rsidRPr="00191815">
        <w:rPr>
          <w:sz w:val="32"/>
          <w:szCs w:val="32"/>
        </w:rPr>
        <w:lastRenderedPageBreak/>
        <w:t>a pláčete, vy, kteří jste nenáviděni a pronásledováni, vaše je království nebeské</w:t>
      </w:r>
      <w:r w:rsidR="00A44A2F">
        <w:rPr>
          <w:sz w:val="32"/>
          <w:szCs w:val="32"/>
        </w:rPr>
        <w:t>, vy se budete radovat</w:t>
      </w:r>
      <w:r w:rsidRPr="00191815">
        <w:rPr>
          <w:sz w:val="32"/>
          <w:szCs w:val="32"/>
        </w:rPr>
        <w:t xml:space="preserve">. Ježíš </w:t>
      </w:r>
      <w:r w:rsidR="00A44A2F">
        <w:rPr>
          <w:sz w:val="32"/>
          <w:szCs w:val="32"/>
        </w:rPr>
        <w:t>j</w:t>
      </w:r>
      <w:r w:rsidRPr="00191815">
        <w:rPr>
          <w:sz w:val="32"/>
          <w:szCs w:val="32"/>
        </w:rPr>
        <w:t>akoby chtěl říct: Soucítím s vámi a vnímám vaši touhu – vy, kteří moc dobře víte, že něco potřebujete, vy kteří víte, že nemáte vše ve svých rukou, vy jste natolik pokorní</w:t>
      </w:r>
      <w:r w:rsidR="00A44A2F">
        <w:rPr>
          <w:sz w:val="32"/>
          <w:szCs w:val="32"/>
        </w:rPr>
        <w:t xml:space="preserve"> a otevřeni Bohu</w:t>
      </w:r>
      <w:r w:rsidRPr="00191815">
        <w:rPr>
          <w:sz w:val="32"/>
          <w:szCs w:val="32"/>
        </w:rPr>
        <w:t xml:space="preserve">, </w:t>
      </w:r>
      <w:r w:rsidR="00A44A2F">
        <w:rPr>
          <w:sz w:val="32"/>
          <w:szCs w:val="32"/>
        </w:rPr>
        <w:t xml:space="preserve">že právě </w:t>
      </w:r>
      <w:r w:rsidRPr="00191815">
        <w:rPr>
          <w:sz w:val="32"/>
          <w:szCs w:val="32"/>
        </w:rPr>
        <w:t>vy máte blízko k Božímu království. Vy jste jako stromy toužící po vláze, vy neváháte hledat a zapouštět své kořeny hluboko tak, až opravdu naleznou vodu</w:t>
      </w:r>
      <w:r w:rsidR="00A44A2F">
        <w:rPr>
          <w:sz w:val="32"/>
          <w:szCs w:val="32"/>
        </w:rPr>
        <w:t xml:space="preserve"> a víte přitom, že si nevystačíte v životě sami</w:t>
      </w:r>
      <w:r w:rsidRPr="00191815">
        <w:rPr>
          <w:sz w:val="32"/>
          <w:szCs w:val="32"/>
        </w:rPr>
        <w:t xml:space="preserve">. </w:t>
      </w:r>
      <w:r w:rsidR="00A44A2F">
        <w:rPr>
          <w:sz w:val="32"/>
          <w:szCs w:val="32"/>
        </w:rPr>
        <w:t xml:space="preserve">Proto hledáte něco víc, hledáte Boha. </w:t>
      </w:r>
      <w:r w:rsidRPr="00191815">
        <w:rPr>
          <w:sz w:val="32"/>
          <w:szCs w:val="32"/>
        </w:rPr>
        <w:t xml:space="preserve">Vy čerpáte život ode mne a u mne hledáte naději. Vy, kteří máte prázdné ruce, máte víc než ti, kteří si myslí, že mají vše. </w:t>
      </w:r>
      <w:r w:rsidR="00A44A2F">
        <w:rPr>
          <w:sz w:val="32"/>
          <w:szCs w:val="32"/>
        </w:rPr>
        <w:t xml:space="preserve">Ti naopak zapomínají často na to, co je důležité a jejich životy jsou povrchní. </w:t>
      </w:r>
    </w:p>
    <w:p w:rsidR="00191815" w:rsidRPr="00191815" w:rsidRDefault="00191815" w:rsidP="00191815">
      <w:pPr>
        <w:rPr>
          <w:sz w:val="32"/>
          <w:szCs w:val="32"/>
        </w:rPr>
      </w:pPr>
      <w:r w:rsidRPr="00191815">
        <w:rPr>
          <w:sz w:val="32"/>
          <w:szCs w:val="32"/>
        </w:rPr>
        <w:t xml:space="preserve">Bratři a sestry, </w:t>
      </w:r>
      <w:r w:rsidR="00A44A2F">
        <w:rPr>
          <w:sz w:val="32"/>
          <w:szCs w:val="32"/>
        </w:rPr>
        <w:t>to jsou slova útěchy pro ty, kteří trpí a musí prožít i těžké chvíle, kdy se jakoby zdá, že na ně Bůh zapomněl. Ježíš nás rozhodně nechce</w:t>
      </w:r>
      <w:r w:rsidRPr="00191815">
        <w:rPr>
          <w:sz w:val="32"/>
          <w:szCs w:val="32"/>
        </w:rPr>
        <w:t xml:space="preserve"> vést k lhostejnosti vůči lidem trpícím</w:t>
      </w:r>
      <w:r w:rsidR="00A44A2F">
        <w:rPr>
          <w:sz w:val="32"/>
          <w:szCs w:val="32"/>
        </w:rPr>
        <w:t xml:space="preserve">. Však oni se jednou budou mít dobře v nebi a tak jejich bídu nemusíme řešit. K něčemu takovému nás Pán Bůh opravdu nevede. Nejen, že není lhostejný, ale také nás vede k tomu, abychom lidi neposuzovali a neodsuzovali třeba podle toho, zda jsou zdraví nebo nemocní. </w:t>
      </w:r>
      <w:r w:rsidRPr="00191815">
        <w:rPr>
          <w:sz w:val="32"/>
          <w:szCs w:val="32"/>
        </w:rPr>
        <w:t>Pán Ježíš pronáší toto kázání na rovině, na prostoru bezbariérovém, nízkoprahovém, aby k němu mohli přijít všichni. Podle toho se máme chovat k druhým. A samozřejm</w:t>
      </w:r>
      <w:r w:rsidR="00694431">
        <w:rPr>
          <w:sz w:val="32"/>
          <w:szCs w:val="32"/>
        </w:rPr>
        <w:t>ě se máme dělit a pomáhat slabším</w:t>
      </w:r>
      <w:r w:rsidRPr="00191815">
        <w:rPr>
          <w:sz w:val="32"/>
          <w:szCs w:val="32"/>
        </w:rPr>
        <w:t xml:space="preserve">. Pro ně, pro lidi nějak trpící pak má Pán Ježíš slovo útěchy a povzbuzení. Právě ty poslední vidí jako důležitou součást Božího království, s nimi chce pracovat, jim se dát a na nich stavět. </w:t>
      </w:r>
    </w:p>
    <w:p w:rsidR="00191815" w:rsidRPr="00191815" w:rsidRDefault="00191815" w:rsidP="00191815">
      <w:pPr>
        <w:rPr>
          <w:sz w:val="32"/>
          <w:szCs w:val="32"/>
        </w:rPr>
      </w:pPr>
      <w:r w:rsidRPr="00191815">
        <w:rPr>
          <w:sz w:val="32"/>
          <w:szCs w:val="32"/>
        </w:rPr>
        <w:t xml:space="preserve">A proč Bůh dopouští utrpení? Pojďme se ještě jednou vrátit k této palčivé otázce, protože je to i naše zkušenost, že Bůh také někdy neuzdravuje. Proč jsi mne, </w:t>
      </w:r>
      <w:r w:rsidR="00694431">
        <w:rPr>
          <w:sz w:val="32"/>
          <w:szCs w:val="32"/>
        </w:rPr>
        <w:t xml:space="preserve">nebo </w:t>
      </w:r>
      <w:r w:rsidRPr="00191815">
        <w:rPr>
          <w:sz w:val="32"/>
          <w:szCs w:val="32"/>
        </w:rPr>
        <w:t xml:space="preserve">někoho mně blízkého nezachránil? Je Ti lhostejný můj život? Copak záleží až na životě po smrti? Proč jsi </w:t>
      </w:r>
      <w:r w:rsidRPr="00191815">
        <w:rPr>
          <w:sz w:val="32"/>
          <w:szCs w:val="32"/>
        </w:rPr>
        <w:lastRenderedPageBreak/>
        <w:t>mne nevyslyšel? A Bůh jakoby před námi seděl na lavici obžalovaných, zahalen do hávu našich otázek. Proč? Proč? Proč?</w:t>
      </w:r>
    </w:p>
    <w:p w:rsidR="00191815" w:rsidRPr="00191815" w:rsidRDefault="00191815" w:rsidP="00191815">
      <w:pPr>
        <w:rPr>
          <w:sz w:val="32"/>
          <w:szCs w:val="32"/>
        </w:rPr>
      </w:pPr>
      <w:r w:rsidRPr="00191815">
        <w:rPr>
          <w:sz w:val="32"/>
          <w:szCs w:val="32"/>
        </w:rPr>
        <w:t>A</w:t>
      </w:r>
      <w:r w:rsidR="00694431">
        <w:rPr>
          <w:sz w:val="32"/>
          <w:szCs w:val="32"/>
        </w:rPr>
        <w:t>le</w:t>
      </w:r>
      <w:r w:rsidRPr="00191815">
        <w:rPr>
          <w:sz w:val="32"/>
          <w:szCs w:val="32"/>
        </w:rPr>
        <w:t xml:space="preserve"> </w:t>
      </w:r>
      <w:r w:rsidR="00694431">
        <w:rPr>
          <w:sz w:val="32"/>
          <w:szCs w:val="32"/>
        </w:rPr>
        <w:t xml:space="preserve">Pán </w:t>
      </w:r>
      <w:r w:rsidRPr="00191815">
        <w:rPr>
          <w:sz w:val="32"/>
          <w:szCs w:val="32"/>
        </w:rPr>
        <w:t xml:space="preserve">Bůh </w:t>
      </w:r>
      <w:r w:rsidR="00694431">
        <w:rPr>
          <w:sz w:val="32"/>
          <w:szCs w:val="32"/>
        </w:rPr>
        <w:t xml:space="preserve">nás </w:t>
      </w:r>
      <w:r w:rsidRPr="00191815">
        <w:rPr>
          <w:sz w:val="32"/>
          <w:szCs w:val="32"/>
        </w:rPr>
        <w:t xml:space="preserve">nechá vymluvit, </w:t>
      </w:r>
      <w:r w:rsidR="00694431">
        <w:rPr>
          <w:sz w:val="32"/>
          <w:szCs w:val="32"/>
        </w:rPr>
        <w:t xml:space="preserve">teprve pak si bere </w:t>
      </w:r>
      <w:r w:rsidRPr="00191815">
        <w:rPr>
          <w:sz w:val="32"/>
          <w:szCs w:val="32"/>
        </w:rPr>
        <w:t>slovo. Můžeme si ho představit nějak takhle:</w:t>
      </w:r>
    </w:p>
    <w:p w:rsidR="00191815" w:rsidRPr="00191815" w:rsidRDefault="00191815" w:rsidP="00191815">
      <w:pPr>
        <w:rPr>
          <w:i/>
          <w:sz w:val="32"/>
          <w:szCs w:val="32"/>
        </w:rPr>
      </w:pPr>
      <w:r w:rsidRPr="00191815">
        <w:rPr>
          <w:i/>
          <w:sz w:val="32"/>
          <w:szCs w:val="32"/>
        </w:rPr>
        <w:t>Moji milí,</w:t>
      </w:r>
      <w:r w:rsidRPr="00191815">
        <w:rPr>
          <w:sz w:val="32"/>
          <w:szCs w:val="32"/>
        </w:rPr>
        <w:t xml:space="preserve"> oslovuje nás. </w:t>
      </w:r>
      <w:r w:rsidRPr="00191815">
        <w:rPr>
          <w:i/>
          <w:sz w:val="32"/>
          <w:szCs w:val="32"/>
        </w:rPr>
        <w:t xml:space="preserve">Díky za tolik otázek. Věříte, že jsou mi milejší, než definice, do kterých mě zahalili vaši teologové? Ti ze mě, aniž by se mě ptali, udělali světovládce, který jen tahá za nitky. A to přitom věděli, že ani já neudělám z 1 a 1 3. </w:t>
      </w:r>
    </w:p>
    <w:p w:rsidR="00191815" w:rsidRPr="00191815" w:rsidRDefault="00191815" w:rsidP="00191815">
      <w:pPr>
        <w:rPr>
          <w:i/>
          <w:sz w:val="32"/>
          <w:szCs w:val="32"/>
        </w:rPr>
      </w:pPr>
      <w:r w:rsidRPr="00191815">
        <w:rPr>
          <w:i/>
          <w:sz w:val="32"/>
          <w:szCs w:val="32"/>
        </w:rPr>
        <w:t xml:space="preserve">Vaše otázky se mi líbí víc než takové definice, protože respektují tajemství mé podstaty, a když dovolíte, odpovím vám také otázkou. Ostatně na to přišli již vaši mudrci, že právě otázka je začátek moudrosti a poznání. </w:t>
      </w:r>
    </w:p>
    <w:p w:rsidR="00191815" w:rsidRPr="00191815" w:rsidRDefault="00191815" w:rsidP="00191815">
      <w:pPr>
        <w:rPr>
          <w:i/>
          <w:sz w:val="32"/>
          <w:szCs w:val="32"/>
        </w:rPr>
      </w:pPr>
      <w:r w:rsidRPr="00191815">
        <w:rPr>
          <w:i/>
          <w:sz w:val="32"/>
          <w:szCs w:val="32"/>
        </w:rPr>
        <w:t>A tak se já ptám vás: Proč si mě představujete jako vládce, který panuje a nechá si sloužit? Proč bych nemohl být vaším přítelem, spolu poutníkem, průvodcem na cestě, hostem ve vašem srdci?</w:t>
      </w:r>
      <w:r w:rsidR="00694431">
        <w:rPr>
          <w:i/>
          <w:sz w:val="32"/>
          <w:szCs w:val="32"/>
        </w:rPr>
        <w:t xml:space="preserve"> To bych totiž moc rád.</w:t>
      </w:r>
    </w:p>
    <w:p w:rsidR="00191815" w:rsidRPr="00191815" w:rsidRDefault="00694431" w:rsidP="00191815">
      <w:pPr>
        <w:rPr>
          <w:i/>
          <w:sz w:val="32"/>
          <w:szCs w:val="32"/>
        </w:rPr>
      </w:pPr>
      <w:r>
        <w:rPr>
          <w:sz w:val="32"/>
          <w:szCs w:val="32"/>
        </w:rPr>
        <w:t>A tak bratři a sestry, vezměm</w:t>
      </w:r>
      <w:r w:rsidR="00191815" w:rsidRPr="00694431">
        <w:rPr>
          <w:sz w:val="32"/>
          <w:szCs w:val="32"/>
        </w:rPr>
        <w:t xml:space="preserve">e vážně </w:t>
      </w:r>
      <w:r>
        <w:rPr>
          <w:sz w:val="32"/>
          <w:szCs w:val="32"/>
        </w:rPr>
        <w:t xml:space="preserve">slova </w:t>
      </w:r>
      <w:r w:rsidR="00191815" w:rsidRPr="00694431">
        <w:rPr>
          <w:sz w:val="32"/>
          <w:szCs w:val="32"/>
        </w:rPr>
        <w:t xml:space="preserve">apoštola Jana, který říká: Bůh je Duch. </w:t>
      </w:r>
      <w:r>
        <w:rPr>
          <w:sz w:val="32"/>
          <w:szCs w:val="32"/>
        </w:rPr>
        <w:t xml:space="preserve">Bůh je </w:t>
      </w:r>
      <w:r w:rsidR="00191815" w:rsidRPr="00694431">
        <w:rPr>
          <w:sz w:val="32"/>
          <w:szCs w:val="32"/>
        </w:rPr>
        <w:t>opravdu Duch, oživuj</w:t>
      </w:r>
      <w:r>
        <w:rPr>
          <w:sz w:val="32"/>
          <w:szCs w:val="32"/>
        </w:rPr>
        <w:t>e</w:t>
      </w:r>
      <w:r w:rsidR="00191815" w:rsidRPr="00694431">
        <w:rPr>
          <w:sz w:val="32"/>
          <w:szCs w:val="32"/>
        </w:rPr>
        <w:t xml:space="preserve"> </w:t>
      </w:r>
      <w:r>
        <w:rPr>
          <w:sz w:val="32"/>
          <w:szCs w:val="32"/>
        </w:rPr>
        <w:t>n</w:t>
      </w:r>
      <w:r w:rsidR="00191815" w:rsidRPr="00694431">
        <w:rPr>
          <w:sz w:val="32"/>
          <w:szCs w:val="32"/>
        </w:rPr>
        <w:t xml:space="preserve">ás jako dech. Jako dech dává život všemu, je ve všem přítomný, skrytý, působící a posilující. Je </w:t>
      </w:r>
      <w:r>
        <w:rPr>
          <w:sz w:val="32"/>
          <w:szCs w:val="32"/>
        </w:rPr>
        <w:t>n</w:t>
      </w:r>
      <w:r w:rsidR="00191815" w:rsidRPr="00694431">
        <w:rPr>
          <w:sz w:val="32"/>
          <w:szCs w:val="32"/>
        </w:rPr>
        <w:t>ám nablízku i v bolesti, nemoci a strachu</w:t>
      </w:r>
      <w:r w:rsidR="00191815" w:rsidRPr="00191815">
        <w:rPr>
          <w:i/>
          <w:sz w:val="32"/>
          <w:szCs w:val="32"/>
        </w:rPr>
        <w:t xml:space="preserve">. </w:t>
      </w:r>
    </w:p>
    <w:p w:rsidR="00191815" w:rsidRPr="00191815" w:rsidRDefault="00191815" w:rsidP="00191815">
      <w:pPr>
        <w:rPr>
          <w:sz w:val="32"/>
          <w:szCs w:val="32"/>
        </w:rPr>
      </w:pPr>
      <w:r w:rsidRPr="00191815">
        <w:rPr>
          <w:sz w:val="32"/>
          <w:szCs w:val="32"/>
        </w:rPr>
        <w:t xml:space="preserve">Bratři a sestry, začali jsme dnes tématem důvěry. Bohu můžeme důvěřovat jen, když ho budeme vnímat jako blízkého, jako součást našeho života. Nedá se důvěřovat Bohu, kterého si představujeme jako vládce vzdáleného nám a tomuto světu. Když si uvědomíme, že Bůh není necitlivý vládce, ale je ve všem přítomný, </w:t>
      </w:r>
      <w:r w:rsidR="00694431">
        <w:rPr>
          <w:sz w:val="32"/>
          <w:szCs w:val="32"/>
        </w:rPr>
        <w:t xml:space="preserve">citlivý </w:t>
      </w:r>
      <w:r w:rsidRPr="00191815">
        <w:rPr>
          <w:sz w:val="32"/>
          <w:szCs w:val="32"/>
        </w:rPr>
        <w:t>znamená to také, že je všemu vystaven. Vnímá bolestně to, co škodí. Dotýká se ho všechno utrpení</w:t>
      </w:r>
      <w:r w:rsidR="00694431">
        <w:rPr>
          <w:sz w:val="32"/>
          <w:szCs w:val="32"/>
        </w:rPr>
        <w:t xml:space="preserve"> a m</w:t>
      </w:r>
      <w:r w:rsidRPr="00191815">
        <w:rPr>
          <w:sz w:val="32"/>
          <w:szCs w:val="32"/>
        </w:rPr>
        <w:t xml:space="preserve">á soucit se vším, co žije.  </w:t>
      </w:r>
    </w:p>
    <w:p w:rsidR="00191815" w:rsidRPr="00191815" w:rsidRDefault="00191815" w:rsidP="00191815">
      <w:pPr>
        <w:rPr>
          <w:sz w:val="32"/>
          <w:szCs w:val="32"/>
        </w:rPr>
      </w:pPr>
      <w:r w:rsidRPr="00191815">
        <w:rPr>
          <w:sz w:val="32"/>
          <w:szCs w:val="32"/>
        </w:rPr>
        <w:lastRenderedPageBreak/>
        <w:t>A tak je dobré, když se Boha ptáme, hledáme ho, vyléváme mu svá srdce a dáváme se mu se vším, co máme i se vším, co nám chybí. A učíme se důvěře, mít u něj zapuštěné ko</w:t>
      </w:r>
      <w:r w:rsidR="00694431">
        <w:rPr>
          <w:sz w:val="32"/>
          <w:szCs w:val="32"/>
        </w:rPr>
        <w:t xml:space="preserve">řeny a žít radostí a nadějí, kterou nám </w:t>
      </w:r>
      <w:r w:rsidRPr="00191815">
        <w:rPr>
          <w:sz w:val="32"/>
          <w:szCs w:val="32"/>
        </w:rPr>
        <w:t xml:space="preserve">dává.  </w:t>
      </w:r>
    </w:p>
    <w:p w:rsidR="00191815" w:rsidRPr="00B311F2" w:rsidRDefault="00B311F2" w:rsidP="00667A18">
      <w:pPr>
        <w:spacing w:before="100" w:beforeAutospacing="1" w:after="100" w:afterAutospacing="1" w:line="240" w:lineRule="auto"/>
        <w:rPr>
          <w:rFonts w:eastAsia="Times New Roman" w:cs="Times New Roman"/>
          <w:sz w:val="32"/>
          <w:szCs w:val="32"/>
          <w:lang w:eastAsia="cs-CZ"/>
        </w:rPr>
      </w:pPr>
      <w:r w:rsidRPr="00B311F2">
        <w:rPr>
          <w:rFonts w:eastAsia="Times New Roman" w:cs="Times New Roman"/>
          <w:b/>
          <w:sz w:val="32"/>
          <w:szCs w:val="32"/>
          <w:lang w:eastAsia="cs-CZ"/>
        </w:rPr>
        <w:t>Modlitba</w:t>
      </w:r>
      <w:r>
        <w:rPr>
          <w:rFonts w:eastAsia="Times New Roman" w:cs="Times New Roman"/>
          <w:sz w:val="32"/>
          <w:szCs w:val="32"/>
          <w:lang w:eastAsia="cs-CZ"/>
        </w:rPr>
        <w:t xml:space="preserve"> </w:t>
      </w:r>
      <w:r w:rsidR="00694431">
        <w:rPr>
          <w:rFonts w:eastAsia="Times New Roman" w:cs="Times New Roman"/>
          <w:sz w:val="32"/>
          <w:szCs w:val="32"/>
          <w:lang w:eastAsia="cs-CZ"/>
        </w:rPr>
        <w:t>Pane, někdy</w:t>
      </w:r>
      <w:r w:rsidR="00E24291">
        <w:rPr>
          <w:rFonts w:eastAsia="Times New Roman" w:cs="Times New Roman"/>
          <w:sz w:val="32"/>
          <w:szCs w:val="32"/>
          <w:lang w:eastAsia="cs-CZ"/>
        </w:rPr>
        <w:t xml:space="preserve"> chceme vše rychle, </w:t>
      </w:r>
      <w:r w:rsidR="00694431">
        <w:rPr>
          <w:rFonts w:eastAsia="Times New Roman" w:cs="Times New Roman"/>
          <w:sz w:val="32"/>
          <w:szCs w:val="32"/>
          <w:lang w:eastAsia="cs-CZ"/>
        </w:rPr>
        <w:t>nerozumíme</w:t>
      </w:r>
      <w:r w:rsidR="00E24291">
        <w:rPr>
          <w:rFonts w:eastAsia="Times New Roman" w:cs="Times New Roman"/>
          <w:sz w:val="32"/>
          <w:szCs w:val="32"/>
          <w:lang w:eastAsia="cs-CZ"/>
        </w:rPr>
        <w:t>, proč nejde vše tak, jak si přejeme. Prosíme, dej nám trpělivost, důvěru v Tebe a dobré zakotvení, které prozařuje náš život radostí</w:t>
      </w:r>
      <w:r w:rsidR="005101E4">
        <w:rPr>
          <w:rFonts w:eastAsia="Times New Roman" w:cs="Times New Roman"/>
          <w:sz w:val="32"/>
          <w:szCs w:val="32"/>
          <w:lang w:eastAsia="cs-CZ"/>
        </w:rPr>
        <w:t xml:space="preserve"> a pokojem. Když jsme s Tebou, i kdybychom umírali, vždy budeme mít to nejdůležitější. </w:t>
      </w:r>
      <w:r w:rsidR="00694431">
        <w:rPr>
          <w:rFonts w:eastAsia="Times New Roman" w:cs="Times New Roman"/>
          <w:sz w:val="32"/>
          <w:szCs w:val="32"/>
          <w:lang w:eastAsia="cs-CZ"/>
        </w:rPr>
        <w:t xml:space="preserve"> </w:t>
      </w:r>
    </w:p>
    <w:p w:rsidR="001D1866" w:rsidRPr="00FF1C0C" w:rsidRDefault="00667A18" w:rsidP="001D1866">
      <w:pPr>
        <w:spacing w:after="0" w:line="240" w:lineRule="auto"/>
        <w:rPr>
          <w:sz w:val="32"/>
          <w:szCs w:val="32"/>
        </w:rPr>
      </w:pPr>
      <w:r w:rsidRPr="00D54A44">
        <w:rPr>
          <w:rFonts w:eastAsia="Times New Roman" w:cs="Times New Roman"/>
          <w:b/>
          <w:bCs/>
          <w:sz w:val="32"/>
          <w:szCs w:val="32"/>
          <w:lang w:eastAsia="cs-CZ"/>
        </w:rPr>
        <w:t xml:space="preserve">Píseň: </w:t>
      </w:r>
      <w:r w:rsidR="001D1866" w:rsidRPr="00FF1C0C">
        <w:rPr>
          <w:sz w:val="32"/>
          <w:szCs w:val="32"/>
        </w:rPr>
        <w:t>182 Pán Bůh je síla má (</w:t>
      </w:r>
      <w:r w:rsidR="001D1866">
        <w:rPr>
          <w:sz w:val="32"/>
          <w:szCs w:val="32"/>
        </w:rPr>
        <w:t>6 slok</w:t>
      </w:r>
      <w:r w:rsidR="001D1866" w:rsidRPr="00FF1C0C">
        <w:rPr>
          <w:sz w:val="32"/>
          <w:szCs w:val="32"/>
        </w:rPr>
        <w:t>)</w:t>
      </w:r>
    </w:p>
    <w:p w:rsidR="00667A18" w:rsidRPr="00D54A44" w:rsidRDefault="00667A18" w:rsidP="00667A18">
      <w:pPr>
        <w:spacing w:before="100" w:beforeAutospacing="1" w:after="100" w:afterAutospacing="1" w:line="240" w:lineRule="auto"/>
        <w:rPr>
          <w:rFonts w:eastAsia="Times New Roman" w:cs="Times New Roman"/>
          <w:b/>
          <w:bCs/>
          <w:sz w:val="32"/>
          <w:szCs w:val="32"/>
          <w:lang w:eastAsia="cs-CZ"/>
        </w:rPr>
      </w:pPr>
    </w:p>
    <w:p w:rsidR="00603856" w:rsidRDefault="00667A18" w:rsidP="00B722E4">
      <w:pPr>
        <w:spacing w:before="100" w:beforeAutospacing="1" w:after="100" w:afterAutospacing="1" w:line="240" w:lineRule="auto"/>
        <w:rPr>
          <w:rFonts w:eastAsia="Times New Roman" w:cs="Times New Roman"/>
          <w:sz w:val="32"/>
          <w:szCs w:val="32"/>
          <w:lang w:eastAsia="cs-CZ"/>
        </w:rPr>
      </w:pPr>
      <w:r w:rsidRPr="00D54A44">
        <w:rPr>
          <w:rFonts w:eastAsia="Times New Roman" w:cs="Times New Roman"/>
          <w:b/>
          <w:bCs/>
          <w:sz w:val="32"/>
          <w:szCs w:val="32"/>
          <w:lang w:eastAsia="cs-CZ"/>
        </w:rPr>
        <w:t>Ohlášky</w:t>
      </w:r>
      <w:r w:rsidRPr="00D54A44">
        <w:rPr>
          <w:rFonts w:eastAsia="Times New Roman" w:cs="Times New Roman"/>
          <w:sz w:val="32"/>
          <w:szCs w:val="32"/>
          <w:lang w:eastAsia="cs-CZ"/>
        </w:rPr>
        <w:t> </w:t>
      </w:r>
      <w:r w:rsidR="00876628">
        <w:rPr>
          <w:rFonts w:eastAsia="Times New Roman" w:cs="Times New Roman"/>
          <w:sz w:val="32"/>
          <w:szCs w:val="32"/>
          <w:lang w:eastAsia="cs-CZ"/>
        </w:rPr>
        <w:t xml:space="preserve"> </w:t>
      </w:r>
    </w:p>
    <w:p w:rsidR="00603856" w:rsidRPr="00D54A44" w:rsidRDefault="00603856" w:rsidP="00667A18">
      <w:pPr>
        <w:spacing w:before="100" w:beforeAutospacing="1" w:after="100" w:afterAutospacing="1" w:line="240" w:lineRule="auto"/>
        <w:rPr>
          <w:rFonts w:eastAsia="Times New Roman" w:cs="Times New Roman"/>
          <w:sz w:val="32"/>
          <w:szCs w:val="32"/>
          <w:lang w:eastAsia="cs-CZ"/>
        </w:rPr>
      </w:pPr>
    </w:p>
    <w:p w:rsidR="00AB6190" w:rsidRPr="00FF1C0C" w:rsidRDefault="00667A18" w:rsidP="00AB6190">
      <w:pPr>
        <w:spacing w:before="100" w:beforeAutospacing="1" w:after="100" w:afterAutospacing="1" w:line="240" w:lineRule="auto"/>
        <w:rPr>
          <w:rFonts w:eastAsia="Times New Roman" w:cs="Times New Roman"/>
          <w:b/>
          <w:bCs/>
          <w:sz w:val="32"/>
          <w:szCs w:val="32"/>
          <w:lang w:eastAsia="cs-CZ"/>
        </w:rPr>
      </w:pPr>
      <w:r w:rsidRPr="00D54A44">
        <w:rPr>
          <w:rFonts w:eastAsia="Times New Roman" w:cs="Times New Roman"/>
          <w:b/>
          <w:bCs/>
          <w:sz w:val="32"/>
          <w:szCs w:val="32"/>
          <w:lang w:eastAsia="cs-CZ"/>
        </w:rPr>
        <w:t>Přímluvy</w:t>
      </w:r>
      <w:r w:rsidR="00AB6190" w:rsidRPr="00FF1C0C">
        <w:rPr>
          <w:rFonts w:eastAsia="Times New Roman" w:cs="Times New Roman"/>
          <w:b/>
          <w:sz w:val="32"/>
          <w:szCs w:val="32"/>
          <w:lang w:eastAsia="cs-CZ"/>
        </w:rPr>
        <w:t xml:space="preserve">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S d</w:t>
      </w:r>
      <w:r w:rsidRPr="00FF1C0C">
        <w:rPr>
          <w:rFonts w:eastAsia="Times New Roman" w:cs="Arial"/>
          <w:sz w:val="32"/>
          <w:szCs w:val="32"/>
          <w:lang w:eastAsia="cs-CZ"/>
        </w:rPr>
        <w:t>ů</w:t>
      </w:r>
      <w:r w:rsidRPr="00FF1C0C">
        <w:rPr>
          <w:rFonts w:eastAsia="Times New Roman" w:cs="Times New Roman"/>
          <w:sz w:val="32"/>
          <w:szCs w:val="32"/>
          <w:lang w:eastAsia="cs-CZ"/>
        </w:rPr>
        <w:t>v</w:t>
      </w:r>
      <w:r w:rsidRPr="00FF1C0C">
        <w:rPr>
          <w:rFonts w:eastAsia="Times New Roman" w:cs="Arial"/>
          <w:sz w:val="32"/>
          <w:szCs w:val="32"/>
          <w:lang w:eastAsia="cs-CZ"/>
        </w:rPr>
        <w:t>ě</w:t>
      </w:r>
      <w:r w:rsidRPr="00FF1C0C">
        <w:rPr>
          <w:rFonts w:eastAsia="Times New Roman" w:cs="Times New Roman"/>
          <w:sz w:val="32"/>
          <w:szCs w:val="32"/>
          <w:lang w:eastAsia="cs-CZ"/>
        </w:rPr>
        <w:t>rou v Ježíšova slova o lásce, pokoji a Boží blízkosti a s vírou v pomoc svatého Ducha prosme za církev i za celý sv</w:t>
      </w:r>
      <w:r w:rsidRPr="00FF1C0C">
        <w:rPr>
          <w:rFonts w:eastAsia="Times New Roman" w:cs="Arial"/>
          <w:sz w:val="32"/>
          <w:szCs w:val="32"/>
          <w:lang w:eastAsia="cs-CZ"/>
        </w:rPr>
        <w:t>ě</w:t>
      </w:r>
      <w:r w:rsidRPr="00FF1C0C">
        <w:rPr>
          <w:rFonts w:eastAsia="Times New Roman" w:cs="Times New Roman"/>
          <w:sz w:val="32"/>
          <w:szCs w:val="32"/>
          <w:lang w:eastAsia="cs-CZ"/>
        </w:rPr>
        <w:t>t</w:t>
      </w:r>
      <w:r>
        <w:rPr>
          <w:rFonts w:eastAsia="Times New Roman" w:cs="Times New Roman"/>
          <w:sz w:val="32"/>
          <w:szCs w:val="32"/>
          <w:lang w:eastAsia="cs-CZ"/>
        </w:rPr>
        <w:t>.</w:t>
      </w:r>
      <w:r w:rsidRPr="00FF1C0C">
        <w:rPr>
          <w:rFonts w:eastAsia="Times New Roman" w:cs="Times New Roman"/>
          <w:sz w:val="32"/>
          <w:szCs w:val="32"/>
          <w:lang w:eastAsia="cs-CZ"/>
        </w:rPr>
        <w:t xml:space="preserve">  </w:t>
      </w:r>
    </w:p>
    <w:p w:rsidR="00AB6190" w:rsidRPr="00FF1C0C" w:rsidRDefault="00AB6190" w:rsidP="00AB6190">
      <w:pPr>
        <w:spacing w:after="0" w:line="240" w:lineRule="auto"/>
        <w:rPr>
          <w:rFonts w:eastAsia="Times New Roman" w:cs="Times New Roman"/>
          <w:b/>
          <w:sz w:val="32"/>
          <w:szCs w:val="32"/>
          <w:lang w:eastAsia="cs-CZ"/>
        </w:rPr>
      </w:pPr>
      <w:r w:rsidRPr="00FF1C0C">
        <w:rPr>
          <w:rFonts w:eastAsia="Times New Roman" w:cs="Times New Roman"/>
          <w:b/>
          <w:sz w:val="32"/>
          <w:szCs w:val="32"/>
          <w:lang w:eastAsia="cs-CZ"/>
        </w:rPr>
        <w:t>Prosíme za vzájemnou úctu zastánc</w:t>
      </w:r>
      <w:r w:rsidRPr="00FF1C0C">
        <w:rPr>
          <w:rFonts w:eastAsia="Times New Roman" w:cs="Arial"/>
          <w:b/>
          <w:sz w:val="32"/>
          <w:szCs w:val="32"/>
          <w:lang w:eastAsia="cs-CZ"/>
        </w:rPr>
        <w:t xml:space="preserve">ů </w:t>
      </w:r>
      <w:r w:rsidRPr="00FF1C0C">
        <w:rPr>
          <w:rFonts w:eastAsia="Times New Roman" w:cs="Times New Roman"/>
          <w:b/>
          <w:sz w:val="32"/>
          <w:szCs w:val="32"/>
          <w:lang w:eastAsia="cs-CZ"/>
        </w:rPr>
        <w:t>r</w:t>
      </w:r>
      <w:r w:rsidRPr="00FF1C0C">
        <w:rPr>
          <w:rFonts w:eastAsia="Times New Roman" w:cs="Arial"/>
          <w:b/>
          <w:sz w:val="32"/>
          <w:szCs w:val="32"/>
          <w:lang w:eastAsia="cs-CZ"/>
        </w:rPr>
        <w:t>ů</w:t>
      </w:r>
      <w:r w:rsidRPr="00FF1C0C">
        <w:rPr>
          <w:rFonts w:eastAsia="Times New Roman" w:cs="Times New Roman"/>
          <w:b/>
          <w:sz w:val="32"/>
          <w:szCs w:val="32"/>
          <w:lang w:eastAsia="cs-CZ"/>
        </w:rPr>
        <w:t>zných názorových proud</w:t>
      </w:r>
      <w:r w:rsidRPr="00FF1C0C">
        <w:rPr>
          <w:rFonts w:eastAsia="Times New Roman" w:cs="Arial"/>
          <w:b/>
          <w:sz w:val="32"/>
          <w:szCs w:val="32"/>
          <w:lang w:eastAsia="cs-CZ"/>
        </w:rPr>
        <w:t xml:space="preserve">ů </w:t>
      </w:r>
      <w:r w:rsidRPr="00FF1C0C">
        <w:rPr>
          <w:rFonts w:eastAsia="Times New Roman" w:cs="Times New Roman"/>
          <w:b/>
          <w:sz w:val="32"/>
          <w:szCs w:val="32"/>
          <w:lang w:eastAsia="cs-CZ"/>
        </w:rPr>
        <w:t>v církvi; prosíme za pokoj a jednotu všech k</w:t>
      </w:r>
      <w:r w:rsidRPr="00FF1C0C">
        <w:rPr>
          <w:rFonts w:eastAsia="Times New Roman" w:cs="Arial"/>
          <w:b/>
          <w:sz w:val="32"/>
          <w:szCs w:val="32"/>
          <w:lang w:eastAsia="cs-CZ"/>
        </w:rPr>
        <w:t>ř</w:t>
      </w:r>
      <w:r w:rsidRPr="00FF1C0C">
        <w:rPr>
          <w:rFonts w:eastAsia="Times New Roman" w:cs="Times New Roman"/>
          <w:b/>
          <w:sz w:val="32"/>
          <w:szCs w:val="32"/>
          <w:lang w:eastAsia="cs-CZ"/>
        </w:rPr>
        <w:t>es</w:t>
      </w:r>
      <w:r w:rsidRPr="00FF1C0C">
        <w:rPr>
          <w:rFonts w:eastAsia="Times New Roman" w:cs="Arial"/>
          <w:b/>
          <w:sz w:val="32"/>
          <w:szCs w:val="32"/>
          <w:lang w:eastAsia="cs-CZ"/>
        </w:rPr>
        <w:t>ť</w:t>
      </w:r>
      <w:r w:rsidRPr="00FF1C0C">
        <w:rPr>
          <w:rFonts w:eastAsia="Times New Roman" w:cs="Times New Roman"/>
          <w:b/>
          <w:sz w:val="32"/>
          <w:szCs w:val="32"/>
          <w:lang w:eastAsia="cs-CZ"/>
        </w:rPr>
        <w:t>an</w:t>
      </w:r>
      <w:r w:rsidRPr="00FF1C0C">
        <w:rPr>
          <w:rFonts w:eastAsia="Times New Roman" w:cs="Arial"/>
          <w:b/>
          <w:sz w:val="32"/>
          <w:szCs w:val="32"/>
          <w:lang w:eastAsia="cs-CZ"/>
        </w:rPr>
        <w:t>ů</w:t>
      </w:r>
      <w:r w:rsidRPr="00FF1C0C">
        <w:rPr>
          <w:rFonts w:eastAsia="Times New Roman" w:cs="Times New Roman"/>
          <w:b/>
          <w:sz w:val="32"/>
          <w:szCs w:val="32"/>
          <w:lang w:eastAsia="cs-CZ"/>
        </w:rPr>
        <w:t xml:space="preserve">.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Pros</w:t>
      </w:r>
      <w:r>
        <w:rPr>
          <w:rFonts w:eastAsia="Times New Roman" w:cs="Times New Roman"/>
          <w:sz w:val="32"/>
          <w:szCs w:val="32"/>
          <w:lang w:eastAsia="cs-CZ"/>
        </w:rPr>
        <w:t>í</w:t>
      </w:r>
      <w:r w:rsidRPr="00FF1C0C">
        <w:rPr>
          <w:rFonts w:eastAsia="Times New Roman" w:cs="Times New Roman"/>
          <w:sz w:val="32"/>
          <w:szCs w:val="32"/>
          <w:lang w:eastAsia="cs-CZ"/>
        </w:rPr>
        <w:t xml:space="preserve">me za ty, kdo mají moc a stojí v </w:t>
      </w:r>
      <w:r w:rsidRPr="00FF1C0C">
        <w:rPr>
          <w:rFonts w:eastAsia="Times New Roman" w:cs="Arial"/>
          <w:sz w:val="32"/>
          <w:szCs w:val="32"/>
          <w:lang w:eastAsia="cs-CZ"/>
        </w:rPr>
        <w:t>č</w:t>
      </w:r>
      <w:r w:rsidRPr="00FF1C0C">
        <w:rPr>
          <w:rFonts w:eastAsia="Times New Roman" w:cs="Times New Roman"/>
          <w:sz w:val="32"/>
          <w:szCs w:val="32"/>
          <w:lang w:eastAsia="cs-CZ"/>
        </w:rPr>
        <w:t>ele lidských spole</w:t>
      </w:r>
      <w:r w:rsidRPr="00FF1C0C">
        <w:rPr>
          <w:rFonts w:eastAsia="Times New Roman" w:cs="Arial"/>
          <w:sz w:val="32"/>
          <w:szCs w:val="32"/>
          <w:lang w:eastAsia="cs-CZ"/>
        </w:rPr>
        <w:t>č</w:t>
      </w:r>
      <w:r w:rsidRPr="00FF1C0C">
        <w:rPr>
          <w:rFonts w:eastAsia="Times New Roman" w:cs="Times New Roman"/>
          <w:sz w:val="32"/>
          <w:szCs w:val="32"/>
          <w:lang w:eastAsia="cs-CZ"/>
        </w:rPr>
        <w:t xml:space="preserve">enství, aby usilovali o pokoj a dobro. </w:t>
      </w:r>
    </w:p>
    <w:p w:rsidR="00AB6190" w:rsidRPr="00FF1C0C" w:rsidRDefault="00AB6190" w:rsidP="00AB6190">
      <w:pPr>
        <w:spacing w:after="0" w:line="240" w:lineRule="auto"/>
        <w:rPr>
          <w:rFonts w:eastAsia="Times New Roman" w:cs="Times New Roman"/>
          <w:b/>
          <w:sz w:val="32"/>
          <w:szCs w:val="32"/>
          <w:lang w:eastAsia="cs-CZ"/>
        </w:rPr>
      </w:pPr>
      <w:r w:rsidRPr="00FF1C0C">
        <w:rPr>
          <w:rFonts w:eastAsia="Times New Roman" w:cs="Times New Roman"/>
          <w:b/>
          <w:sz w:val="32"/>
          <w:szCs w:val="32"/>
          <w:lang w:eastAsia="cs-CZ"/>
        </w:rPr>
        <w:t xml:space="preserve">Prosíme za národy i jednotlivce, mezi nimiž namísto pokoje vládne nenávist a násilí.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Pros</w:t>
      </w:r>
      <w:r>
        <w:rPr>
          <w:rFonts w:eastAsia="Times New Roman" w:cs="Times New Roman"/>
          <w:sz w:val="32"/>
          <w:szCs w:val="32"/>
          <w:lang w:eastAsia="cs-CZ"/>
        </w:rPr>
        <w:t>í</w:t>
      </w:r>
      <w:r w:rsidRPr="00FF1C0C">
        <w:rPr>
          <w:rFonts w:eastAsia="Times New Roman" w:cs="Times New Roman"/>
          <w:sz w:val="32"/>
          <w:szCs w:val="32"/>
          <w:lang w:eastAsia="cs-CZ"/>
        </w:rPr>
        <w:t>me za všechny, kdo jsou pod silným psychickým</w:t>
      </w:r>
      <w:r>
        <w:rPr>
          <w:rFonts w:eastAsia="Times New Roman" w:cs="Times New Roman"/>
          <w:sz w:val="32"/>
          <w:szCs w:val="32"/>
          <w:lang w:eastAsia="cs-CZ"/>
        </w:rPr>
        <w:t xml:space="preserve"> </w:t>
      </w:r>
      <w:r w:rsidRPr="00FF1C0C">
        <w:rPr>
          <w:rFonts w:eastAsia="Times New Roman" w:cs="Times New Roman"/>
          <w:sz w:val="32"/>
          <w:szCs w:val="32"/>
          <w:lang w:eastAsia="cs-CZ"/>
        </w:rPr>
        <w:t xml:space="preserve">tlakem a za ty, kdo jsou na </w:t>
      </w:r>
      <w:r w:rsidRPr="00FF1C0C">
        <w:rPr>
          <w:rFonts w:eastAsia="Times New Roman" w:cs="Arial"/>
          <w:sz w:val="32"/>
          <w:szCs w:val="32"/>
          <w:lang w:eastAsia="cs-CZ"/>
        </w:rPr>
        <w:t>ř</w:t>
      </w:r>
      <w:r w:rsidRPr="00FF1C0C">
        <w:rPr>
          <w:rFonts w:eastAsia="Times New Roman" w:cs="Times New Roman"/>
          <w:sz w:val="32"/>
          <w:szCs w:val="32"/>
          <w:lang w:eastAsia="cs-CZ"/>
        </w:rPr>
        <w:t xml:space="preserve">ešení svých starostí sami. </w:t>
      </w:r>
    </w:p>
    <w:p w:rsidR="00AB6190" w:rsidRPr="00FF1C0C" w:rsidRDefault="00AB6190" w:rsidP="00AB6190">
      <w:pPr>
        <w:spacing w:after="0" w:line="240" w:lineRule="auto"/>
        <w:rPr>
          <w:rFonts w:eastAsia="Times New Roman" w:cs="Times New Roman"/>
          <w:b/>
          <w:sz w:val="32"/>
          <w:szCs w:val="32"/>
          <w:lang w:eastAsia="cs-CZ"/>
        </w:rPr>
      </w:pPr>
      <w:r w:rsidRPr="00FF1C0C">
        <w:rPr>
          <w:rFonts w:eastAsia="Times New Roman" w:cs="Times New Roman"/>
          <w:b/>
          <w:sz w:val="32"/>
          <w:szCs w:val="32"/>
          <w:lang w:eastAsia="cs-CZ"/>
        </w:rPr>
        <w:t>Prosíme za d</w:t>
      </w:r>
      <w:r w:rsidRPr="00FF1C0C">
        <w:rPr>
          <w:rFonts w:eastAsia="Times New Roman" w:cs="Arial"/>
          <w:b/>
          <w:sz w:val="32"/>
          <w:szCs w:val="32"/>
          <w:lang w:eastAsia="cs-CZ"/>
        </w:rPr>
        <w:t>ě</w:t>
      </w:r>
      <w:r w:rsidRPr="00FF1C0C">
        <w:rPr>
          <w:rFonts w:eastAsia="Times New Roman" w:cs="Times New Roman"/>
          <w:b/>
          <w:sz w:val="32"/>
          <w:szCs w:val="32"/>
          <w:lang w:eastAsia="cs-CZ"/>
        </w:rPr>
        <w:t xml:space="preserve">ti a mladé lidi, kterým se nedostává dobré a láskyplné výchovy.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Pros</w:t>
      </w:r>
      <w:r>
        <w:rPr>
          <w:rFonts w:eastAsia="Times New Roman" w:cs="Times New Roman"/>
          <w:sz w:val="32"/>
          <w:szCs w:val="32"/>
          <w:lang w:eastAsia="cs-CZ"/>
        </w:rPr>
        <w:t>í</w:t>
      </w:r>
      <w:r w:rsidRPr="00FF1C0C">
        <w:rPr>
          <w:rFonts w:eastAsia="Times New Roman" w:cs="Times New Roman"/>
          <w:sz w:val="32"/>
          <w:szCs w:val="32"/>
          <w:lang w:eastAsia="cs-CZ"/>
        </w:rPr>
        <w:t>me za ty, kdo jsou týráni a ponižováni svými nejbližšími.</w:t>
      </w:r>
    </w:p>
    <w:p w:rsidR="00AB6190" w:rsidRPr="00FF1C0C" w:rsidRDefault="00AB6190" w:rsidP="00AB6190">
      <w:pPr>
        <w:spacing w:after="0" w:line="240" w:lineRule="auto"/>
        <w:rPr>
          <w:rFonts w:eastAsia="Times New Roman" w:cs="Times New Roman"/>
          <w:b/>
          <w:sz w:val="32"/>
          <w:szCs w:val="32"/>
          <w:lang w:eastAsia="cs-CZ"/>
        </w:rPr>
      </w:pPr>
      <w:r w:rsidRPr="00FF1C0C">
        <w:rPr>
          <w:rFonts w:eastAsia="Times New Roman" w:cs="Times New Roman"/>
          <w:b/>
          <w:sz w:val="32"/>
          <w:szCs w:val="32"/>
          <w:lang w:eastAsia="cs-CZ"/>
        </w:rPr>
        <w:t>Prosíme za manžele, kte</w:t>
      </w:r>
      <w:r w:rsidRPr="00FF1C0C">
        <w:rPr>
          <w:rFonts w:eastAsia="Times New Roman" w:cs="Arial"/>
          <w:b/>
          <w:sz w:val="32"/>
          <w:szCs w:val="32"/>
          <w:lang w:eastAsia="cs-CZ"/>
        </w:rPr>
        <w:t>ř</w:t>
      </w:r>
      <w:r w:rsidRPr="00FF1C0C">
        <w:rPr>
          <w:rFonts w:eastAsia="Times New Roman" w:cs="Times New Roman"/>
          <w:b/>
          <w:sz w:val="32"/>
          <w:szCs w:val="32"/>
          <w:lang w:eastAsia="cs-CZ"/>
        </w:rPr>
        <w:t>í pro p</w:t>
      </w:r>
      <w:r w:rsidRPr="00FF1C0C">
        <w:rPr>
          <w:rFonts w:eastAsia="Times New Roman" w:cs="Arial"/>
          <w:b/>
          <w:sz w:val="32"/>
          <w:szCs w:val="32"/>
          <w:lang w:eastAsia="cs-CZ"/>
        </w:rPr>
        <w:t>ř</w:t>
      </w:r>
      <w:r w:rsidRPr="00FF1C0C">
        <w:rPr>
          <w:rFonts w:eastAsia="Times New Roman" w:cs="Times New Roman"/>
          <w:b/>
          <w:sz w:val="32"/>
          <w:szCs w:val="32"/>
          <w:lang w:eastAsia="cs-CZ"/>
        </w:rPr>
        <w:t xml:space="preserve">emíru práce nemají </w:t>
      </w:r>
      <w:r w:rsidRPr="00FF1C0C">
        <w:rPr>
          <w:rFonts w:eastAsia="Times New Roman" w:cs="Arial"/>
          <w:b/>
          <w:sz w:val="32"/>
          <w:szCs w:val="32"/>
          <w:lang w:eastAsia="cs-CZ"/>
        </w:rPr>
        <w:t>č</w:t>
      </w:r>
      <w:r w:rsidRPr="00FF1C0C">
        <w:rPr>
          <w:rFonts w:eastAsia="Times New Roman" w:cs="Times New Roman"/>
          <w:b/>
          <w:sz w:val="32"/>
          <w:szCs w:val="32"/>
          <w:lang w:eastAsia="cs-CZ"/>
        </w:rPr>
        <w:t>as na sebe a své d</w:t>
      </w:r>
      <w:r w:rsidRPr="00FF1C0C">
        <w:rPr>
          <w:rFonts w:eastAsia="Times New Roman" w:cs="Arial"/>
          <w:b/>
          <w:sz w:val="32"/>
          <w:szCs w:val="32"/>
          <w:lang w:eastAsia="cs-CZ"/>
        </w:rPr>
        <w:t>ě</w:t>
      </w:r>
      <w:r w:rsidRPr="00FF1C0C">
        <w:rPr>
          <w:rFonts w:eastAsia="Times New Roman" w:cs="Times New Roman"/>
          <w:b/>
          <w:sz w:val="32"/>
          <w:szCs w:val="32"/>
          <w:lang w:eastAsia="cs-CZ"/>
        </w:rPr>
        <w:t>ti, a prosíme také za ty, kte</w:t>
      </w:r>
      <w:r w:rsidRPr="00FF1C0C">
        <w:rPr>
          <w:rFonts w:eastAsia="Times New Roman" w:cs="Arial"/>
          <w:b/>
          <w:sz w:val="32"/>
          <w:szCs w:val="32"/>
          <w:lang w:eastAsia="cs-CZ"/>
        </w:rPr>
        <w:t>ř</w:t>
      </w:r>
      <w:r w:rsidRPr="00FF1C0C">
        <w:rPr>
          <w:rFonts w:eastAsia="Times New Roman" w:cs="Times New Roman"/>
          <w:b/>
          <w:sz w:val="32"/>
          <w:szCs w:val="32"/>
          <w:lang w:eastAsia="cs-CZ"/>
        </w:rPr>
        <w:t>í d</w:t>
      </w:r>
      <w:r w:rsidRPr="00FF1C0C">
        <w:rPr>
          <w:rFonts w:eastAsia="Times New Roman" w:cs="Arial"/>
          <w:b/>
          <w:sz w:val="32"/>
          <w:szCs w:val="32"/>
          <w:lang w:eastAsia="cs-CZ"/>
        </w:rPr>
        <w:t>ě</w:t>
      </w:r>
      <w:r w:rsidRPr="00FF1C0C">
        <w:rPr>
          <w:rFonts w:eastAsia="Times New Roman" w:cs="Times New Roman"/>
          <w:b/>
          <w:sz w:val="32"/>
          <w:szCs w:val="32"/>
          <w:lang w:eastAsia="cs-CZ"/>
        </w:rPr>
        <w:t xml:space="preserve">ti mít nemohou.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lastRenderedPageBreak/>
        <w:t>Pros</w:t>
      </w:r>
      <w:r>
        <w:rPr>
          <w:rFonts w:eastAsia="Times New Roman" w:cs="Times New Roman"/>
          <w:sz w:val="32"/>
          <w:szCs w:val="32"/>
          <w:lang w:eastAsia="cs-CZ"/>
        </w:rPr>
        <w:t>í</w:t>
      </w:r>
      <w:r w:rsidRPr="00FF1C0C">
        <w:rPr>
          <w:rFonts w:eastAsia="Times New Roman" w:cs="Times New Roman"/>
          <w:sz w:val="32"/>
          <w:szCs w:val="32"/>
          <w:lang w:eastAsia="cs-CZ"/>
        </w:rPr>
        <w:t>me za všechny nemocné a trpící, zvlášt</w:t>
      </w:r>
      <w:r w:rsidRPr="00FF1C0C">
        <w:rPr>
          <w:rFonts w:eastAsia="Times New Roman" w:cs="Arial"/>
          <w:sz w:val="32"/>
          <w:szCs w:val="32"/>
          <w:lang w:eastAsia="cs-CZ"/>
        </w:rPr>
        <w:t>ě</w:t>
      </w:r>
      <w:r>
        <w:rPr>
          <w:rFonts w:eastAsia="Times New Roman" w:cs="Arial"/>
          <w:sz w:val="32"/>
          <w:szCs w:val="32"/>
          <w:lang w:eastAsia="cs-CZ"/>
        </w:rPr>
        <w:t xml:space="preserve"> </w:t>
      </w:r>
      <w:r w:rsidRPr="00FF1C0C">
        <w:rPr>
          <w:rFonts w:eastAsia="Times New Roman" w:cs="Times New Roman"/>
          <w:sz w:val="32"/>
          <w:szCs w:val="32"/>
          <w:lang w:eastAsia="cs-CZ"/>
        </w:rPr>
        <w:t>za ty, kterým se nedostává pot</w:t>
      </w:r>
      <w:r w:rsidRPr="00FF1C0C">
        <w:rPr>
          <w:rFonts w:eastAsia="Times New Roman" w:cs="Arial"/>
          <w:sz w:val="32"/>
          <w:szCs w:val="32"/>
          <w:lang w:eastAsia="cs-CZ"/>
        </w:rPr>
        <w:t>ř</w:t>
      </w:r>
      <w:r w:rsidRPr="00FF1C0C">
        <w:rPr>
          <w:rFonts w:eastAsia="Times New Roman" w:cs="Times New Roman"/>
          <w:sz w:val="32"/>
          <w:szCs w:val="32"/>
          <w:lang w:eastAsia="cs-CZ"/>
        </w:rPr>
        <w:t xml:space="preserve">ebné pomoci. </w:t>
      </w:r>
    </w:p>
    <w:p w:rsidR="00AB6190" w:rsidRPr="00FF1C0C" w:rsidRDefault="00AB6190" w:rsidP="00AB6190">
      <w:pPr>
        <w:spacing w:after="0" w:line="240" w:lineRule="auto"/>
        <w:rPr>
          <w:rFonts w:eastAsia="Times New Roman" w:cs="Times New Roman"/>
          <w:b/>
          <w:sz w:val="32"/>
          <w:szCs w:val="32"/>
          <w:lang w:eastAsia="cs-CZ"/>
        </w:rPr>
      </w:pPr>
      <w:r w:rsidRPr="00FF1C0C">
        <w:rPr>
          <w:rFonts w:eastAsia="Times New Roman" w:cs="Times New Roman"/>
          <w:b/>
          <w:sz w:val="32"/>
          <w:szCs w:val="32"/>
          <w:lang w:eastAsia="cs-CZ"/>
        </w:rPr>
        <w:t>Prosíme za naše spole</w:t>
      </w:r>
      <w:r w:rsidRPr="00FF1C0C">
        <w:rPr>
          <w:rFonts w:eastAsia="Times New Roman" w:cs="Arial"/>
          <w:b/>
          <w:sz w:val="32"/>
          <w:szCs w:val="32"/>
          <w:lang w:eastAsia="cs-CZ"/>
        </w:rPr>
        <w:t>č</w:t>
      </w:r>
      <w:r w:rsidRPr="00FF1C0C">
        <w:rPr>
          <w:rFonts w:eastAsia="Times New Roman" w:cs="Times New Roman"/>
          <w:b/>
          <w:sz w:val="32"/>
          <w:szCs w:val="32"/>
          <w:lang w:eastAsia="cs-CZ"/>
        </w:rPr>
        <w:t>enství, abychom byli vedeni Duchem svatým a napln</w:t>
      </w:r>
      <w:r w:rsidRPr="00FF1C0C">
        <w:rPr>
          <w:rFonts w:eastAsia="Times New Roman" w:cs="Arial"/>
          <w:b/>
          <w:sz w:val="32"/>
          <w:szCs w:val="32"/>
          <w:lang w:eastAsia="cs-CZ"/>
        </w:rPr>
        <w:t>ě</w:t>
      </w:r>
      <w:r w:rsidRPr="00FF1C0C">
        <w:rPr>
          <w:rFonts w:eastAsia="Times New Roman" w:cs="Times New Roman"/>
          <w:b/>
          <w:sz w:val="32"/>
          <w:szCs w:val="32"/>
          <w:lang w:eastAsia="cs-CZ"/>
        </w:rPr>
        <w:t xml:space="preserve">ni Boží láskou a pokojem.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 xml:space="preserve"> </w:t>
      </w:r>
    </w:p>
    <w:p w:rsidR="00AB6190" w:rsidRDefault="00AB6190" w:rsidP="00AB6190">
      <w:pPr>
        <w:spacing w:after="0" w:line="240" w:lineRule="auto"/>
        <w:rPr>
          <w:rFonts w:eastAsia="Times New Roman" w:cs="Times New Roman"/>
          <w:sz w:val="32"/>
          <w:szCs w:val="32"/>
          <w:lang w:eastAsia="cs-CZ"/>
        </w:rPr>
      </w:pPr>
      <w:r>
        <w:rPr>
          <w:rFonts w:eastAsia="Times New Roman" w:cs="Times New Roman"/>
          <w:sz w:val="32"/>
          <w:szCs w:val="32"/>
          <w:lang w:eastAsia="cs-CZ"/>
        </w:rPr>
        <w:t>TICHO</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Pane, smiluj se a vyslyš naše prosby, aby všichni lidé poznali, jak jednáš a zachra</w:t>
      </w:r>
      <w:r w:rsidRPr="00FF1C0C">
        <w:rPr>
          <w:rFonts w:eastAsia="Times New Roman" w:cs="Arial"/>
          <w:sz w:val="32"/>
          <w:szCs w:val="32"/>
          <w:lang w:eastAsia="cs-CZ"/>
        </w:rPr>
        <w:t>ň</w:t>
      </w:r>
      <w:r w:rsidRPr="00FF1C0C">
        <w:rPr>
          <w:rFonts w:eastAsia="Times New Roman" w:cs="Times New Roman"/>
          <w:sz w:val="32"/>
          <w:szCs w:val="32"/>
          <w:lang w:eastAsia="cs-CZ"/>
        </w:rPr>
        <w:t xml:space="preserve">uješ. </w:t>
      </w:r>
    </w:p>
    <w:p w:rsidR="00AB6190" w:rsidRPr="00FF1C0C" w:rsidRDefault="00AB6190" w:rsidP="00AB6190">
      <w:pPr>
        <w:spacing w:after="0" w:line="240" w:lineRule="auto"/>
        <w:rPr>
          <w:rFonts w:eastAsia="Times New Roman" w:cs="Times New Roman"/>
          <w:sz w:val="32"/>
          <w:szCs w:val="32"/>
          <w:lang w:eastAsia="cs-CZ"/>
        </w:rPr>
      </w:pPr>
      <w:r w:rsidRPr="00FF1C0C">
        <w:rPr>
          <w:rFonts w:eastAsia="Times New Roman" w:cs="Times New Roman"/>
          <w:sz w:val="32"/>
          <w:szCs w:val="32"/>
          <w:lang w:eastAsia="cs-CZ"/>
        </w:rPr>
        <w:t>Tob</w:t>
      </w:r>
      <w:r w:rsidRPr="00FF1C0C">
        <w:rPr>
          <w:rFonts w:eastAsia="Times New Roman" w:cs="Arial"/>
          <w:sz w:val="32"/>
          <w:szCs w:val="32"/>
          <w:lang w:eastAsia="cs-CZ"/>
        </w:rPr>
        <w:t>ě</w:t>
      </w:r>
      <w:r>
        <w:rPr>
          <w:rFonts w:eastAsia="Times New Roman" w:cs="Arial"/>
          <w:sz w:val="32"/>
          <w:szCs w:val="32"/>
          <w:lang w:eastAsia="cs-CZ"/>
        </w:rPr>
        <w:t xml:space="preserve"> </w:t>
      </w:r>
      <w:r w:rsidRPr="00FF1C0C">
        <w:rPr>
          <w:rFonts w:eastAsia="Times New Roman" w:cs="Times New Roman"/>
          <w:sz w:val="32"/>
          <w:szCs w:val="32"/>
          <w:lang w:eastAsia="cs-CZ"/>
        </w:rPr>
        <w:t>bu</w:t>
      </w:r>
      <w:r w:rsidRPr="00FF1C0C">
        <w:rPr>
          <w:rFonts w:eastAsia="Times New Roman" w:cs="Arial"/>
          <w:sz w:val="32"/>
          <w:szCs w:val="32"/>
          <w:lang w:eastAsia="cs-CZ"/>
        </w:rPr>
        <w:t>ď</w:t>
      </w:r>
      <w:r>
        <w:rPr>
          <w:rFonts w:eastAsia="Times New Roman" w:cs="Arial"/>
          <w:sz w:val="32"/>
          <w:szCs w:val="32"/>
          <w:lang w:eastAsia="cs-CZ"/>
        </w:rPr>
        <w:t xml:space="preserve"> </w:t>
      </w:r>
      <w:r w:rsidRPr="00FF1C0C">
        <w:rPr>
          <w:rFonts w:eastAsia="Times New Roman" w:cs="Times New Roman"/>
          <w:sz w:val="32"/>
          <w:szCs w:val="32"/>
          <w:lang w:eastAsia="cs-CZ"/>
        </w:rPr>
        <w:t>chvála na v</w:t>
      </w:r>
      <w:r w:rsidRPr="00FF1C0C">
        <w:rPr>
          <w:rFonts w:eastAsia="Times New Roman" w:cs="Arial"/>
          <w:sz w:val="32"/>
          <w:szCs w:val="32"/>
          <w:lang w:eastAsia="cs-CZ"/>
        </w:rPr>
        <w:t>ě</w:t>
      </w:r>
      <w:r w:rsidRPr="00FF1C0C">
        <w:rPr>
          <w:rFonts w:eastAsia="Times New Roman" w:cs="Times New Roman"/>
          <w:sz w:val="32"/>
          <w:szCs w:val="32"/>
          <w:lang w:eastAsia="cs-CZ"/>
        </w:rPr>
        <w:t>ky v</w:t>
      </w:r>
      <w:r w:rsidRPr="00FF1C0C">
        <w:rPr>
          <w:rFonts w:eastAsia="Times New Roman" w:cs="Arial"/>
          <w:sz w:val="32"/>
          <w:szCs w:val="32"/>
          <w:lang w:eastAsia="cs-CZ"/>
        </w:rPr>
        <w:t>ě</w:t>
      </w:r>
      <w:r w:rsidRPr="00FF1C0C">
        <w:rPr>
          <w:rFonts w:eastAsia="Times New Roman" w:cs="Times New Roman"/>
          <w:sz w:val="32"/>
          <w:szCs w:val="32"/>
          <w:lang w:eastAsia="cs-CZ"/>
        </w:rPr>
        <w:t>k</w:t>
      </w:r>
      <w:r w:rsidRPr="00FF1C0C">
        <w:rPr>
          <w:rFonts w:eastAsia="Times New Roman" w:cs="Arial"/>
          <w:sz w:val="32"/>
          <w:szCs w:val="32"/>
          <w:lang w:eastAsia="cs-CZ"/>
        </w:rPr>
        <w:t>ů</w:t>
      </w:r>
      <w:r w:rsidRPr="00FF1C0C">
        <w:rPr>
          <w:rFonts w:eastAsia="Times New Roman" w:cs="Times New Roman"/>
          <w:sz w:val="32"/>
          <w:szCs w:val="32"/>
          <w:lang w:eastAsia="cs-CZ"/>
        </w:rPr>
        <w:t xml:space="preserve">. Amen. </w:t>
      </w:r>
    </w:p>
    <w:p w:rsidR="00AB6190" w:rsidRPr="00D54A44" w:rsidRDefault="00AB6190" w:rsidP="00667A18">
      <w:pPr>
        <w:spacing w:before="100" w:beforeAutospacing="1" w:after="100" w:afterAutospacing="1" w:line="240" w:lineRule="auto"/>
        <w:rPr>
          <w:rFonts w:eastAsia="Times New Roman" w:cs="Times New Roman"/>
          <w:sz w:val="32"/>
          <w:szCs w:val="32"/>
          <w:lang w:eastAsia="cs-CZ"/>
        </w:rPr>
      </w:pPr>
    </w:p>
    <w:p w:rsidR="00667A18" w:rsidRPr="00D54A44" w:rsidRDefault="00667A18" w:rsidP="000445C5">
      <w:pPr>
        <w:spacing w:after="0" w:line="240" w:lineRule="auto"/>
        <w:rPr>
          <w:b/>
          <w:sz w:val="32"/>
          <w:szCs w:val="32"/>
        </w:rPr>
      </w:pPr>
      <w:r w:rsidRPr="00D54A44">
        <w:rPr>
          <w:b/>
          <w:sz w:val="32"/>
          <w:szCs w:val="32"/>
        </w:rPr>
        <w:t>Otče náš</w:t>
      </w:r>
    </w:p>
    <w:p w:rsidR="00BB22F9" w:rsidRPr="00D54A44" w:rsidRDefault="00BB22F9" w:rsidP="000445C5">
      <w:pPr>
        <w:spacing w:after="0" w:line="240" w:lineRule="auto"/>
        <w:jc w:val="both"/>
        <w:rPr>
          <w:rFonts w:cstheme="minorHAnsi"/>
          <w:sz w:val="32"/>
          <w:szCs w:val="32"/>
        </w:rPr>
      </w:pPr>
      <w:r w:rsidRPr="00D54A44">
        <w:rPr>
          <w:rFonts w:cstheme="minorHAnsi"/>
          <w:sz w:val="32"/>
          <w:szCs w:val="32"/>
        </w:rPr>
        <w:t>Otče náš, který jsi v nebesích, posvěť se jméno tvé, přijď království tvé, buď vůle tvá jako v nebi, tak i na zemi.</w:t>
      </w:r>
    </w:p>
    <w:p w:rsidR="00BB22F9" w:rsidRPr="00D54A44" w:rsidRDefault="00BB22F9" w:rsidP="000445C5">
      <w:pPr>
        <w:spacing w:after="0" w:line="240" w:lineRule="auto"/>
        <w:jc w:val="both"/>
        <w:rPr>
          <w:rFonts w:cstheme="minorHAnsi"/>
          <w:sz w:val="32"/>
          <w:szCs w:val="32"/>
        </w:rPr>
      </w:pPr>
      <w:r w:rsidRPr="00D54A44">
        <w:rPr>
          <w:rFonts w:cstheme="minorHAnsi"/>
          <w:sz w:val="32"/>
          <w:szCs w:val="32"/>
        </w:rPr>
        <w:t xml:space="preserve">Chléb náš vezdejší dej nám dnes a odpusť nám naše viny, jakož i my odpouštíme našim viníkům. </w:t>
      </w:r>
    </w:p>
    <w:p w:rsidR="00BB22F9" w:rsidRPr="00D54A44" w:rsidRDefault="00BB22F9" w:rsidP="000445C5">
      <w:pPr>
        <w:spacing w:after="0" w:line="240" w:lineRule="auto"/>
        <w:jc w:val="both"/>
        <w:rPr>
          <w:rFonts w:cstheme="minorHAnsi"/>
          <w:sz w:val="32"/>
          <w:szCs w:val="32"/>
        </w:rPr>
      </w:pPr>
      <w:r w:rsidRPr="00D54A44">
        <w:rPr>
          <w:rFonts w:cstheme="minorHAnsi"/>
          <w:sz w:val="32"/>
          <w:szCs w:val="32"/>
        </w:rPr>
        <w:t>A neuvoď nás v pokušení, ale zbav nás od zlého, neboť tvé jest království, i moc i sláva na věky. Amen</w:t>
      </w:r>
    </w:p>
    <w:p w:rsidR="00BB22F9" w:rsidRPr="00D54A44" w:rsidRDefault="00BB22F9" w:rsidP="00667A18">
      <w:pPr>
        <w:rPr>
          <w:b/>
          <w:sz w:val="32"/>
          <w:szCs w:val="32"/>
        </w:rPr>
      </w:pPr>
    </w:p>
    <w:p w:rsidR="001D1866" w:rsidRPr="00FF1C0C" w:rsidRDefault="00667A18" w:rsidP="001D1866">
      <w:pPr>
        <w:spacing w:after="0" w:line="240" w:lineRule="auto"/>
        <w:rPr>
          <w:sz w:val="32"/>
          <w:szCs w:val="32"/>
        </w:rPr>
      </w:pPr>
      <w:r w:rsidRPr="00D54A44">
        <w:rPr>
          <w:b/>
          <w:sz w:val="32"/>
          <w:szCs w:val="32"/>
        </w:rPr>
        <w:t xml:space="preserve">Píseň </w:t>
      </w:r>
      <w:r w:rsidR="001D1866" w:rsidRPr="00FF1C0C">
        <w:rPr>
          <w:sz w:val="32"/>
          <w:szCs w:val="32"/>
        </w:rPr>
        <w:t>195 Všichni, kdo skládají (</w:t>
      </w:r>
      <w:r w:rsidR="001D1866">
        <w:rPr>
          <w:sz w:val="32"/>
          <w:szCs w:val="32"/>
        </w:rPr>
        <w:t>4 sloky</w:t>
      </w:r>
      <w:r w:rsidR="001D1866" w:rsidRPr="00FF1C0C">
        <w:rPr>
          <w:sz w:val="32"/>
          <w:szCs w:val="32"/>
        </w:rPr>
        <w:t>)</w:t>
      </w:r>
    </w:p>
    <w:p w:rsidR="00667A18" w:rsidRPr="00D54A44" w:rsidRDefault="00667A18" w:rsidP="00667A18">
      <w:pPr>
        <w:rPr>
          <w:b/>
          <w:sz w:val="32"/>
          <w:szCs w:val="32"/>
        </w:rPr>
      </w:pPr>
    </w:p>
    <w:p w:rsidR="00667A18" w:rsidRDefault="00667A18" w:rsidP="00667A18">
      <w:pPr>
        <w:rPr>
          <w:b/>
          <w:sz w:val="32"/>
          <w:szCs w:val="32"/>
        </w:rPr>
      </w:pPr>
      <w:r w:rsidRPr="00D54A44">
        <w:rPr>
          <w:b/>
          <w:sz w:val="32"/>
          <w:szCs w:val="32"/>
        </w:rPr>
        <w:t>poslání jak je zapsáno v</w:t>
      </w:r>
      <w:r w:rsidR="007F6B02">
        <w:rPr>
          <w:b/>
          <w:sz w:val="32"/>
          <w:szCs w:val="32"/>
        </w:rPr>
        <w:t> listu Filipským třetí kapitole</w:t>
      </w:r>
    </w:p>
    <w:p w:rsidR="007F6B02" w:rsidRPr="001D1866" w:rsidRDefault="00AA3E96" w:rsidP="001D1866">
      <w:pPr>
        <w:spacing w:after="0" w:line="240" w:lineRule="auto"/>
        <w:rPr>
          <w:sz w:val="32"/>
          <w:szCs w:val="32"/>
        </w:rPr>
      </w:pPr>
      <w:hyperlink r:id="rId12" w:anchor="v12" w:tooltip="12" w:history="1">
        <w:r w:rsidR="007F6B02" w:rsidRPr="001D1866">
          <w:rPr>
            <w:rStyle w:val="Hypertextovodkaz"/>
            <w:b/>
            <w:bCs/>
            <w:sz w:val="32"/>
            <w:szCs w:val="32"/>
          </w:rPr>
          <w:t>12</w:t>
        </w:r>
      </w:hyperlink>
      <w:r w:rsidR="007F6B02" w:rsidRPr="001D1866">
        <w:rPr>
          <w:sz w:val="32"/>
          <w:szCs w:val="32"/>
        </w:rPr>
        <w:t xml:space="preserve">Nemyslím, že bych již byl u cíle anebo již dosáhl dokonalosti; běžím však, abych se jí zmocnil, protože mne se zmocnil Kristus Ježíš. </w:t>
      </w:r>
    </w:p>
    <w:p w:rsidR="007F6B02" w:rsidRPr="001D1866" w:rsidRDefault="00AA3E96" w:rsidP="001D1866">
      <w:pPr>
        <w:spacing w:after="0" w:line="240" w:lineRule="auto"/>
        <w:rPr>
          <w:sz w:val="32"/>
          <w:szCs w:val="32"/>
        </w:rPr>
      </w:pPr>
      <w:hyperlink r:id="rId13" w:anchor="v13" w:tooltip="13" w:history="1">
        <w:r w:rsidR="007F6B02" w:rsidRPr="001D1866">
          <w:rPr>
            <w:rStyle w:val="Hypertextovodkaz"/>
            <w:b/>
            <w:bCs/>
            <w:sz w:val="32"/>
            <w:szCs w:val="32"/>
          </w:rPr>
          <w:t>13</w:t>
        </w:r>
      </w:hyperlink>
      <w:r w:rsidR="007F6B02" w:rsidRPr="001D1866">
        <w:rPr>
          <w:sz w:val="32"/>
          <w:szCs w:val="32"/>
        </w:rPr>
        <w:t xml:space="preserve">Bratří, já nemám za to, že jsem již u cíle; jen to mohu říci: zapomínaje na to, co je za mnou, upřen k tomu, co je přede mnou, </w:t>
      </w:r>
    </w:p>
    <w:p w:rsidR="007F6B02" w:rsidRDefault="00AA3E96" w:rsidP="001D1866">
      <w:pPr>
        <w:spacing w:after="0" w:line="240" w:lineRule="auto"/>
        <w:rPr>
          <w:sz w:val="32"/>
          <w:szCs w:val="32"/>
        </w:rPr>
      </w:pPr>
      <w:hyperlink r:id="rId14" w:anchor="v14" w:tooltip="14" w:history="1">
        <w:r w:rsidR="007F6B02" w:rsidRPr="001D1866">
          <w:rPr>
            <w:rStyle w:val="Hypertextovodkaz"/>
            <w:b/>
            <w:bCs/>
            <w:sz w:val="32"/>
            <w:szCs w:val="32"/>
          </w:rPr>
          <w:t>14</w:t>
        </w:r>
      </w:hyperlink>
      <w:r w:rsidR="007F6B02" w:rsidRPr="001D1866">
        <w:rPr>
          <w:sz w:val="32"/>
          <w:szCs w:val="32"/>
        </w:rPr>
        <w:t>běžím k cíli, abych získal nebeskou cenu, jíž je Boží povolání v Kristu Ježíši.</w:t>
      </w:r>
    </w:p>
    <w:p w:rsidR="001D1866" w:rsidRPr="001D1866" w:rsidRDefault="001D1866" w:rsidP="001D1866">
      <w:pPr>
        <w:spacing w:after="0" w:line="240" w:lineRule="auto"/>
        <w:rPr>
          <w:b/>
          <w:sz w:val="32"/>
          <w:szCs w:val="32"/>
        </w:rPr>
      </w:pPr>
    </w:p>
    <w:p w:rsidR="00EF0AC2" w:rsidRPr="00D54A44" w:rsidRDefault="00667A18" w:rsidP="007B6E7A">
      <w:pPr>
        <w:pStyle w:val="Normlnweb"/>
        <w:spacing w:before="0" w:beforeAutospacing="0" w:after="0" w:afterAutospacing="0"/>
        <w:rPr>
          <w:rFonts w:asciiTheme="minorHAnsi" w:hAnsiTheme="minorHAnsi"/>
          <w:sz w:val="32"/>
          <w:szCs w:val="32"/>
        </w:rPr>
      </w:pPr>
      <w:r w:rsidRPr="00D54A44">
        <w:rPr>
          <w:rFonts w:asciiTheme="minorHAnsi" w:hAnsiTheme="minorHAnsi"/>
          <w:b/>
          <w:bCs/>
          <w:sz w:val="32"/>
          <w:szCs w:val="32"/>
        </w:rPr>
        <w:t>Požehnání</w:t>
      </w:r>
      <w:r w:rsidRPr="00D54A44">
        <w:rPr>
          <w:rFonts w:asciiTheme="minorHAnsi" w:hAnsiTheme="minorHAnsi"/>
          <w:sz w:val="32"/>
          <w:szCs w:val="32"/>
        </w:rPr>
        <w:t xml:space="preserve">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ti Hospodin žehná a chrání Tě,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Hospodin rozjasní nad tebou svou tvář a je ti milostiv,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t xml:space="preserve">ať Hospodin obrátí svou tvář k tobě a obdaří tě pokojem. </w:t>
      </w:r>
    </w:p>
    <w:p w:rsidR="0011760A" w:rsidRPr="00D54A44" w:rsidRDefault="0011760A" w:rsidP="007B6E7A">
      <w:pPr>
        <w:pStyle w:val="Normlnweb"/>
        <w:spacing w:before="0" w:beforeAutospacing="0" w:after="0" w:afterAutospacing="0"/>
        <w:rPr>
          <w:rFonts w:asciiTheme="minorHAnsi" w:hAnsiTheme="minorHAnsi"/>
          <w:sz w:val="32"/>
          <w:szCs w:val="32"/>
        </w:rPr>
      </w:pPr>
      <w:r w:rsidRPr="00D54A44">
        <w:rPr>
          <w:rFonts w:asciiTheme="minorHAnsi" w:hAnsiTheme="minorHAnsi"/>
          <w:sz w:val="32"/>
          <w:szCs w:val="32"/>
        </w:rPr>
        <w:lastRenderedPageBreak/>
        <w:t xml:space="preserve">Jděte v pokoji. </w:t>
      </w:r>
    </w:p>
    <w:p w:rsidR="0011760A" w:rsidRPr="00D54A44" w:rsidRDefault="0011760A" w:rsidP="007B6E7A">
      <w:pPr>
        <w:spacing w:after="0" w:line="240" w:lineRule="auto"/>
        <w:rPr>
          <w:b/>
          <w:sz w:val="32"/>
          <w:szCs w:val="32"/>
        </w:rPr>
      </w:pPr>
      <w:r w:rsidRPr="00D54A44">
        <w:rPr>
          <w:b/>
          <w:sz w:val="32"/>
          <w:szCs w:val="32"/>
        </w:rPr>
        <w:t xml:space="preserve">Amen                             </w:t>
      </w:r>
    </w:p>
    <w:p w:rsidR="00667A18" w:rsidRPr="00D54A44" w:rsidRDefault="00667A18" w:rsidP="00667A18">
      <w:pPr>
        <w:rPr>
          <w:b/>
          <w:sz w:val="32"/>
          <w:szCs w:val="32"/>
        </w:rPr>
      </w:pPr>
      <w:r w:rsidRPr="00D54A44">
        <w:rPr>
          <w:b/>
          <w:sz w:val="32"/>
          <w:szCs w:val="32"/>
        </w:rPr>
        <w:t xml:space="preserve">                            </w:t>
      </w:r>
    </w:p>
    <w:p w:rsidR="006950A3" w:rsidRPr="00D54A44" w:rsidRDefault="00EF0AC2" w:rsidP="001D1866">
      <w:pPr>
        <w:spacing w:after="0" w:line="240" w:lineRule="auto"/>
        <w:rPr>
          <w:sz w:val="32"/>
          <w:szCs w:val="32"/>
        </w:rPr>
      </w:pPr>
      <w:r w:rsidRPr="00D54A44">
        <w:rPr>
          <w:b/>
          <w:sz w:val="32"/>
          <w:szCs w:val="32"/>
        </w:rPr>
        <w:t>Píseň</w:t>
      </w:r>
      <w:r w:rsidR="001D1866">
        <w:rPr>
          <w:b/>
          <w:sz w:val="32"/>
          <w:szCs w:val="32"/>
        </w:rPr>
        <w:t xml:space="preserve"> </w:t>
      </w:r>
      <w:r w:rsidR="001D1866" w:rsidRPr="00FF1C0C">
        <w:rPr>
          <w:sz w:val="32"/>
          <w:szCs w:val="32"/>
        </w:rPr>
        <w:t xml:space="preserve">618 Modré nebe, slunce zář </w:t>
      </w:r>
      <w:bookmarkStart w:id="0" w:name="_GoBack"/>
      <w:bookmarkEnd w:id="0"/>
    </w:p>
    <w:sectPr w:rsidR="006950A3" w:rsidRPr="00D54A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96" w:rsidRDefault="00AA3E96">
      <w:pPr>
        <w:spacing w:after="0" w:line="240" w:lineRule="auto"/>
      </w:pPr>
      <w:r>
        <w:separator/>
      </w:r>
    </w:p>
  </w:endnote>
  <w:endnote w:type="continuationSeparator" w:id="0">
    <w:p w:rsidR="00AA3E96" w:rsidRDefault="00AA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943590"/>
      <w:docPartObj>
        <w:docPartGallery w:val="Page Numbers (Bottom of Page)"/>
        <w:docPartUnique/>
      </w:docPartObj>
    </w:sdtPr>
    <w:sdtEndPr/>
    <w:sdtContent>
      <w:p w:rsidR="00B311F2" w:rsidRDefault="00B311F2">
        <w:pPr>
          <w:pStyle w:val="Zpat"/>
          <w:jc w:val="center"/>
        </w:pPr>
        <w:r>
          <w:fldChar w:fldCharType="begin"/>
        </w:r>
        <w:r>
          <w:instrText>PAGE   \* MERGEFORMAT</w:instrText>
        </w:r>
        <w:r>
          <w:fldChar w:fldCharType="separate"/>
        </w:r>
        <w:r w:rsidR="00B722E4">
          <w:rPr>
            <w:noProof/>
          </w:rPr>
          <w:t>9</w:t>
        </w:r>
        <w:r>
          <w:fldChar w:fldCharType="end"/>
        </w:r>
      </w:p>
    </w:sdtContent>
  </w:sdt>
  <w:p w:rsidR="00B311F2" w:rsidRDefault="00B311F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96" w:rsidRDefault="00AA3E96">
      <w:pPr>
        <w:spacing w:after="0" w:line="240" w:lineRule="auto"/>
      </w:pPr>
      <w:r>
        <w:separator/>
      </w:r>
    </w:p>
  </w:footnote>
  <w:footnote w:type="continuationSeparator" w:id="0">
    <w:p w:rsidR="00AA3E96" w:rsidRDefault="00AA3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1F2" w:rsidRDefault="00B311F2">
    <w:pPr>
      <w:pStyle w:val="Zhlav"/>
    </w:pPr>
    <w:r>
      <w:t>6. po Zjevení C</w:t>
    </w:r>
    <w:r>
      <w:ptab w:relativeTo="margin" w:alignment="center" w:leader="none"/>
    </w:r>
    <w:r>
      <w:t>Klobouky, Hostěrádky</w:t>
    </w:r>
    <w:r>
      <w:ptab w:relativeTo="margin" w:alignment="right" w:leader="none"/>
    </w:r>
    <w:proofErr w:type="gramStart"/>
    <w:r>
      <w:t>17.2.2019</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8"/>
    <w:rsid w:val="000445C5"/>
    <w:rsid w:val="00062B75"/>
    <w:rsid w:val="00116527"/>
    <w:rsid w:val="0011760A"/>
    <w:rsid w:val="0016690C"/>
    <w:rsid w:val="00191815"/>
    <w:rsid w:val="001D1866"/>
    <w:rsid w:val="001D714E"/>
    <w:rsid w:val="001F58DF"/>
    <w:rsid w:val="001F637C"/>
    <w:rsid w:val="002436A6"/>
    <w:rsid w:val="002D4E34"/>
    <w:rsid w:val="0031454C"/>
    <w:rsid w:val="003D3069"/>
    <w:rsid w:val="00440E94"/>
    <w:rsid w:val="004423AD"/>
    <w:rsid w:val="00494CA5"/>
    <w:rsid w:val="004A0181"/>
    <w:rsid w:val="004D012C"/>
    <w:rsid w:val="005101E4"/>
    <w:rsid w:val="00603856"/>
    <w:rsid w:val="00667A18"/>
    <w:rsid w:val="00694431"/>
    <w:rsid w:val="006950A3"/>
    <w:rsid w:val="006C65EE"/>
    <w:rsid w:val="006F745A"/>
    <w:rsid w:val="00724B57"/>
    <w:rsid w:val="00737D35"/>
    <w:rsid w:val="00787A95"/>
    <w:rsid w:val="007B116E"/>
    <w:rsid w:val="007B544B"/>
    <w:rsid w:val="007B6E7A"/>
    <w:rsid w:val="007F6B02"/>
    <w:rsid w:val="00876628"/>
    <w:rsid w:val="008A0328"/>
    <w:rsid w:val="008B1AC3"/>
    <w:rsid w:val="008B5D2A"/>
    <w:rsid w:val="00926478"/>
    <w:rsid w:val="00947185"/>
    <w:rsid w:val="009A246A"/>
    <w:rsid w:val="00A33C5B"/>
    <w:rsid w:val="00A44A2F"/>
    <w:rsid w:val="00AA3E96"/>
    <w:rsid w:val="00AB6190"/>
    <w:rsid w:val="00AD4649"/>
    <w:rsid w:val="00B311F2"/>
    <w:rsid w:val="00B722E4"/>
    <w:rsid w:val="00BB22F9"/>
    <w:rsid w:val="00CE4050"/>
    <w:rsid w:val="00D01DC1"/>
    <w:rsid w:val="00D54A44"/>
    <w:rsid w:val="00E24291"/>
    <w:rsid w:val="00E36F95"/>
    <w:rsid w:val="00EF0AC2"/>
    <w:rsid w:val="00F15D6E"/>
    <w:rsid w:val="00FF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F0D95-FE35-4AD2-AA69-BA3EA2D5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A18"/>
  </w:style>
  <w:style w:type="paragraph" w:styleId="Nadpis4">
    <w:name w:val="heading 4"/>
    <w:basedOn w:val="Normln"/>
    <w:link w:val="Nadpis4Char"/>
    <w:uiPriority w:val="9"/>
    <w:qFormat/>
    <w:rsid w:val="001D1866"/>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67A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667A18"/>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667A18"/>
    <w:rPr>
      <w:rFonts w:ascii="Calibri" w:hAnsi="Calibri"/>
      <w:szCs w:val="21"/>
    </w:rPr>
  </w:style>
  <w:style w:type="paragraph" w:styleId="Zpat">
    <w:name w:val="footer"/>
    <w:basedOn w:val="Normln"/>
    <w:link w:val="ZpatChar"/>
    <w:uiPriority w:val="99"/>
    <w:unhideWhenUsed/>
    <w:rsid w:val="00667A18"/>
    <w:pPr>
      <w:tabs>
        <w:tab w:val="center" w:pos="4536"/>
        <w:tab w:val="right" w:pos="9072"/>
      </w:tabs>
      <w:spacing w:after="0" w:line="240" w:lineRule="auto"/>
    </w:pPr>
  </w:style>
  <w:style w:type="character" w:customStyle="1" w:styleId="ZpatChar">
    <w:name w:val="Zápatí Char"/>
    <w:basedOn w:val="Standardnpsmoodstavce"/>
    <w:link w:val="Zpat"/>
    <w:uiPriority w:val="99"/>
    <w:rsid w:val="00667A18"/>
  </w:style>
  <w:style w:type="paragraph" w:styleId="Zhlav">
    <w:name w:val="header"/>
    <w:basedOn w:val="Normln"/>
    <w:link w:val="ZhlavChar"/>
    <w:uiPriority w:val="99"/>
    <w:unhideWhenUsed/>
    <w:rsid w:val="00787A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A95"/>
  </w:style>
  <w:style w:type="paragraph" w:styleId="Textbubliny">
    <w:name w:val="Balloon Text"/>
    <w:basedOn w:val="Normln"/>
    <w:link w:val="TextbublinyChar"/>
    <w:uiPriority w:val="99"/>
    <w:semiHidden/>
    <w:unhideWhenUsed/>
    <w:rsid w:val="00787A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A95"/>
    <w:rPr>
      <w:rFonts w:ascii="Tahoma" w:hAnsi="Tahoma" w:cs="Tahoma"/>
      <w:sz w:val="16"/>
      <w:szCs w:val="16"/>
    </w:rPr>
  </w:style>
  <w:style w:type="character" w:styleId="Siln">
    <w:name w:val="Strong"/>
    <w:basedOn w:val="Standardnpsmoodstavce"/>
    <w:uiPriority w:val="22"/>
    <w:qFormat/>
    <w:rsid w:val="007F6B02"/>
    <w:rPr>
      <w:b/>
      <w:bCs/>
    </w:rPr>
  </w:style>
  <w:style w:type="character" w:styleId="Hypertextovodkaz">
    <w:name w:val="Hyperlink"/>
    <w:basedOn w:val="Standardnpsmoodstavce"/>
    <w:uiPriority w:val="99"/>
    <w:semiHidden/>
    <w:unhideWhenUsed/>
    <w:rsid w:val="007F6B02"/>
    <w:rPr>
      <w:color w:val="0000FF"/>
      <w:u w:val="single"/>
    </w:rPr>
  </w:style>
  <w:style w:type="character" w:customStyle="1" w:styleId="Nadpis4Char">
    <w:name w:val="Nadpis 4 Char"/>
    <w:basedOn w:val="Standardnpsmoodstavce"/>
    <w:link w:val="Nadpis4"/>
    <w:uiPriority w:val="9"/>
    <w:rsid w:val="001D1866"/>
    <w:rPr>
      <w:rFonts w:ascii="Times New Roman" w:eastAsia="Times New Roman" w:hAnsi="Times New Roman" w:cs="Times New Roman"/>
      <w:b/>
      <w:b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0730">
      <w:bodyDiv w:val="1"/>
      <w:marLeft w:val="0"/>
      <w:marRight w:val="0"/>
      <w:marTop w:val="0"/>
      <w:marBottom w:val="0"/>
      <w:divBdr>
        <w:top w:val="none" w:sz="0" w:space="0" w:color="auto"/>
        <w:left w:val="none" w:sz="0" w:space="0" w:color="auto"/>
        <w:bottom w:val="none" w:sz="0" w:space="0" w:color="auto"/>
        <w:right w:val="none" w:sz="0" w:space="0" w:color="auto"/>
      </w:divBdr>
    </w:div>
    <w:div w:id="320736739">
      <w:bodyDiv w:val="1"/>
      <w:marLeft w:val="0"/>
      <w:marRight w:val="0"/>
      <w:marTop w:val="0"/>
      <w:marBottom w:val="0"/>
      <w:divBdr>
        <w:top w:val="none" w:sz="0" w:space="0" w:color="auto"/>
        <w:left w:val="none" w:sz="0" w:space="0" w:color="auto"/>
        <w:bottom w:val="none" w:sz="0" w:space="0" w:color="auto"/>
        <w:right w:val="none" w:sz="0" w:space="0" w:color="auto"/>
      </w:divBdr>
    </w:div>
    <w:div w:id="1705908518">
      <w:bodyDiv w:val="1"/>
      <w:marLeft w:val="0"/>
      <w:marRight w:val="0"/>
      <w:marTop w:val="0"/>
      <w:marBottom w:val="0"/>
      <w:divBdr>
        <w:top w:val="none" w:sz="0" w:space="0" w:color="auto"/>
        <w:left w:val="none" w:sz="0" w:space="0" w:color="auto"/>
        <w:bottom w:val="none" w:sz="0" w:space="0" w:color="auto"/>
        <w:right w:val="none" w:sz="0" w:space="0" w:color="auto"/>
      </w:divBdr>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Jer/17" TargetMode="External"/><Relationship Id="rId13" Type="http://schemas.openxmlformats.org/officeDocument/2006/relationships/hyperlink" Target="http://www.biblenet.cz/b/Phil/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blenet.cz/b/Jer/17" TargetMode="External"/><Relationship Id="rId12" Type="http://schemas.openxmlformats.org/officeDocument/2006/relationships/hyperlink" Target="http://www.biblenet.cz/b/Phil/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iblenet.cz/b/Jer/17" TargetMode="External"/><Relationship Id="rId11" Type="http://schemas.openxmlformats.org/officeDocument/2006/relationships/hyperlink" Target="http://www.biblenet.cz/b/Jer/1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biblenet.cz/b/Jer/17" TargetMode="External"/><Relationship Id="rId4" Type="http://schemas.openxmlformats.org/officeDocument/2006/relationships/footnotes" Target="footnotes.xml"/><Relationship Id="rId9" Type="http://schemas.openxmlformats.org/officeDocument/2006/relationships/hyperlink" Target="http://www.biblenet.cz/b/Jer/17" TargetMode="External"/><Relationship Id="rId14" Type="http://schemas.openxmlformats.org/officeDocument/2006/relationships/hyperlink" Target="http://www.biblenet.cz/b/Phil/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9</Pages>
  <Words>1976</Words>
  <Characters>11665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cceklobouky</dc:creator>
  <cp:lastModifiedBy>Martina Pumrova</cp:lastModifiedBy>
  <cp:revision>14</cp:revision>
  <dcterms:created xsi:type="dcterms:W3CDTF">2019-02-16T14:56:00Z</dcterms:created>
  <dcterms:modified xsi:type="dcterms:W3CDTF">2019-02-24T23:46:00Z</dcterms:modified>
</cp:coreProperties>
</file>